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F7D" w:rsidRPr="00130FA8" w:rsidRDefault="00EE3F7D" w:rsidP="00EE3F7D">
      <w:pPr>
        <w:widowControl/>
        <w:spacing w:before="100" w:beforeAutospacing="1" w:after="100" w:afterAutospacing="1" w:line="420" w:lineRule="atLeast"/>
        <w:jc w:val="center"/>
        <w:rPr>
          <w:rFonts w:ascii="宋体" w:eastAsia="宋体" w:hAnsi="宋体" w:cs="宋体"/>
          <w:b/>
          <w:color w:val="000000"/>
          <w:kern w:val="0"/>
          <w:sz w:val="30"/>
          <w:szCs w:val="30"/>
        </w:rPr>
      </w:pPr>
      <w:r w:rsidRPr="00130FA8">
        <w:rPr>
          <w:rFonts w:ascii="宋体" w:eastAsia="宋体" w:hAnsi="宋体" w:cs="宋体"/>
          <w:b/>
          <w:color w:val="000000"/>
          <w:kern w:val="0"/>
          <w:sz w:val="30"/>
          <w:szCs w:val="30"/>
        </w:rPr>
        <w:t>首都医科大学生物医学工程</w:t>
      </w:r>
      <w:r w:rsidRPr="00130FA8">
        <w:rPr>
          <w:rFonts w:ascii="宋体" w:eastAsia="宋体" w:hAnsi="宋体" w:cs="宋体" w:hint="eastAsia"/>
          <w:b/>
          <w:color w:val="000000"/>
          <w:kern w:val="0"/>
          <w:sz w:val="30"/>
          <w:szCs w:val="30"/>
        </w:rPr>
        <w:t>学院</w:t>
      </w:r>
      <w:r w:rsidR="005E471B">
        <w:rPr>
          <w:rFonts w:ascii="宋体" w:eastAsia="宋体" w:hAnsi="宋体" w:cs="宋体" w:hint="eastAsia"/>
          <w:b/>
          <w:color w:val="000000"/>
          <w:kern w:val="0"/>
          <w:sz w:val="30"/>
          <w:szCs w:val="30"/>
        </w:rPr>
        <w:t>202</w:t>
      </w:r>
      <w:r w:rsidR="005E471B">
        <w:rPr>
          <w:rFonts w:ascii="宋体" w:eastAsia="宋体" w:hAnsi="宋体" w:cs="宋体"/>
          <w:b/>
          <w:color w:val="000000"/>
          <w:kern w:val="0"/>
          <w:sz w:val="30"/>
          <w:szCs w:val="30"/>
        </w:rPr>
        <w:t>3</w:t>
      </w:r>
      <w:r w:rsidRPr="00130FA8">
        <w:rPr>
          <w:rFonts w:ascii="宋体" w:eastAsia="宋体" w:hAnsi="宋体" w:cs="宋体" w:hint="eastAsia"/>
          <w:b/>
          <w:color w:val="000000"/>
          <w:kern w:val="0"/>
          <w:sz w:val="30"/>
          <w:szCs w:val="30"/>
        </w:rPr>
        <w:t>年度博士后人员招收公告</w:t>
      </w:r>
    </w:p>
    <w:p w:rsidR="00EE3F7D" w:rsidRPr="00C15ED5" w:rsidRDefault="00EE3F7D" w:rsidP="00EE3F7D">
      <w:pPr>
        <w:widowControl/>
        <w:spacing w:before="100" w:beforeAutospacing="1" w:after="100" w:afterAutospacing="1"/>
        <w:ind w:firstLineChars="200" w:firstLine="480"/>
        <w:jc w:val="left"/>
        <w:rPr>
          <w:rFonts w:ascii="宋体" w:eastAsia="宋体" w:hAnsi="宋体"/>
          <w:color w:val="000000"/>
          <w:sz w:val="24"/>
        </w:rPr>
      </w:pPr>
      <w:r w:rsidRPr="00C15ED5">
        <w:rPr>
          <w:rFonts w:ascii="宋体" w:eastAsia="宋体" w:hAnsi="宋体" w:hint="eastAsia"/>
          <w:color w:val="000000"/>
          <w:sz w:val="24"/>
        </w:rPr>
        <w:t>首都医科大学生物医学工程博士后科研流动站获批于2</w:t>
      </w:r>
      <w:r w:rsidRPr="00C15ED5">
        <w:rPr>
          <w:rFonts w:ascii="宋体" w:eastAsia="宋体" w:hAnsi="宋体"/>
          <w:color w:val="000000"/>
          <w:sz w:val="24"/>
        </w:rPr>
        <w:t>009</w:t>
      </w:r>
      <w:r w:rsidRPr="00C15ED5">
        <w:rPr>
          <w:rFonts w:ascii="宋体" w:eastAsia="宋体" w:hAnsi="宋体" w:hint="eastAsia"/>
          <w:color w:val="000000"/>
          <w:sz w:val="24"/>
        </w:rPr>
        <w:t>年。</w:t>
      </w:r>
    </w:p>
    <w:p w:rsidR="00EE3F7D" w:rsidRPr="00861060" w:rsidRDefault="00EE3F7D" w:rsidP="00EE3F7D">
      <w:pPr>
        <w:autoSpaceDE w:val="0"/>
        <w:autoSpaceDN w:val="0"/>
        <w:adjustRightInd w:val="0"/>
        <w:spacing w:line="360" w:lineRule="auto"/>
        <w:ind w:firstLine="420"/>
        <w:jc w:val="left"/>
        <w:rPr>
          <w:rFonts w:ascii="宋体" w:eastAsia="宋体" w:hAnsi="宋体"/>
          <w:sz w:val="24"/>
        </w:rPr>
      </w:pPr>
      <w:r>
        <w:rPr>
          <w:rFonts w:ascii="宋体" w:eastAsia="宋体" w:hAnsi="宋体" w:hint="eastAsia"/>
          <w:color w:val="000000"/>
          <w:sz w:val="24"/>
        </w:rPr>
        <w:t>生物医学工程</w:t>
      </w:r>
      <w:r w:rsidRPr="00903D07">
        <w:rPr>
          <w:rFonts w:ascii="宋体" w:eastAsia="宋体" w:hAnsi="宋体"/>
          <w:color w:val="000000"/>
          <w:sz w:val="24"/>
        </w:rPr>
        <w:t>学科由</w:t>
      </w:r>
      <w:r w:rsidRPr="00C15ED5">
        <w:rPr>
          <w:rFonts w:ascii="宋体" w:eastAsia="宋体" w:hAnsi="宋体"/>
          <w:color w:val="000000"/>
          <w:sz w:val="24"/>
        </w:rPr>
        <w:t>生物医学仪器学</w:t>
      </w:r>
      <w:r w:rsidRPr="00C15ED5">
        <w:rPr>
          <w:rFonts w:ascii="宋体" w:eastAsia="宋体" w:hAnsi="宋体" w:hint="eastAsia"/>
          <w:color w:val="000000"/>
          <w:sz w:val="24"/>
        </w:rPr>
        <w:t>、</w:t>
      </w:r>
      <w:r w:rsidRPr="00C15ED5">
        <w:rPr>
          <w:rFonts w:ascii="宋体" w:eastAsia="宋体" w:hAnsi="宋体"/>
          <w:color w:val="000000"/>
          <w:sz w:val="24"/>
        </w:rPr>
        <w:t>生物力学与康复工</w:t>
      </w:r>
      <w:r w:rsidRPr="00861060">
        <w:rPr>
          <w:rFonts w:ascii="宋体" w:eastAsia="宋体" w:hAnsi="宋体"/>
          <w:sz w:val="24"/>
        </w:rPr>
        <w:t>程学</w:t>
      </w:r>
      <w:r w:rsidRPr="00861060">
        <w:rPr>
          <w:rFonts w:ascii="宋体" w:eastAsia="宋体" w:hAnsi="宋体" w:hint="eastAsia"/>
          <w:sz w:val="24"/>
        </w:rPr>
        <w:t>、</w:t>
      </w:r>
      <w:r w:rsidR="00734381" w:rsidRPr="00861060">
        <w:rPr>
          <w:rFonts w:ascii="宋体" w:eastAsia="宋体" w:hAnsi="宋体" w:hint="eastAsia"/>
          <w:sz w:val="24"/>
        </w:rPr>
        <w:t>智能医学工程学</w:t>
      </w:r>
      <w:r w:rsidRPr="00861060">
        <w:rPr>
          <w:rFonts w:ascii="宋体" w:eastAsia="宋体" w:hAnsi="宋体" w:hint="eastAsia"/>
          <w:sz w:val="24"/>
        </w:rPr>
        <w:t>、</w:t>
      </w:r>
      <w:r w:rsidRPr="00861060">
        <w:rPr>
          <w:rFonts w:ascii="宋体" w:eastAsia="宋体" w:hAnsi="宋体"/>
          <w:sz w:val="24"/>
        </w:rPr>
        <w:t>临床工程学</w:t>
      </w:r>
      <w:r w:rsidRPr="00861060">
        <w:rPr>
          <w:rFonts w:ascii="宋体" w:eastAsia="宋体" w:hAnsi="宋体" w:hint="eastAsia"/>
          <w:sz w:val="24"/>
        </w:rPr>
        <w:t>4</w:t>
      </w:r>
      <w:r w:rsidRPr="00861060">
        <w:rPr>
          <w:rFonts w:ascii="宋体" w:eastAsia="宋体" w:hAnsi="宋体"/>
          <w:sz w:val="24"/>
        </w:rPr>
        <w:t>个二级学科构成，是一级学科博士学位授权点</w:t>
      </w:r>
      <w:r w:rsidRPr="00861060">
        <w:rPr>
          <w:rFonts w:ascii="宋体" w:eastAsia="宋体" w:hAnsi="宋体" w:hint="eastAsia"/>
          <w:sz w:val="24"/>
        </w:rPr>
        <w:t>，北京市重点学科。有北京市重点实验室1个，博士、硕士培养点1个，博士后流动站1个；国家特聘专家1人、北京市教学名师1人、</w:t>
      </w:r>
      <w:r w:rsidR="0023768E" w:rsidRPr="00861060">
        <w:rPr>
          <w:rFonts w:ascii="宋体" w:eastAsia="宋体" w:hAnsi="宋体" w:hint="eastAsia"/>
          <w:sz w:val="24"/>
        </w:rPr>
        <w:t>俄罗斯工程院外籍院士1人、</w:t>
      </w:r>
      <w:r w:rsidRPr="00861060">
        <w:rPr>
          <w:rFonts w:ascii="宋体" w:eastAsia="宋体" w:hAnsi="宋体" w:hint="eastAsia"/>
          <w:sz w:val="24"/>
        </w:rPr>
        <w:t>俄罗斯自然科学院外籍院士1人、博士研究生导师</w:t>
      </w:r>
      <w:r w:rsidR="008377DD" w:rsidRPr="00861060">
        <w:rPr>
          <w:rFonts w:ascii="宋体" w:eastAsia="宋体" w:hAnsi="宋体"/>
          <w:sz w:val="24"/>
        </w:rPr>
        <w:t>11</w:t>
      </w:r>
      <w:r w:rsidRPr="00861060">
        <w:rPr>
          <w:rFonts w:ascii="宋体" w:eastAsia="宋体" w:hAnsi="宋体" w:hint="eastAsia"/>
          <w:sz w:val="24"/>
        </w:rPr>
        <w:t>人。依托学校丰厚的医学资源，以“临床工程”和“康复工程”为特色，主要开展</w:t>
      </w:r>
      <w:r w:rsidRPr="00861060">
        <w:rPr>
          <w:rFonts w:ascii="宋体" w:eastAsia="宋体" w:hAnsi="宋体"/>
          <w:sz w:val="24"/>
        </w:rPr>
        <w:t>医学图像处理</w:t>
      </w:r>
      <w:r w:rsidRPr="00861060">
        <w:rPr>
          <w:rFonts w:ascii="宋体" w:eastAsia="宋体" w:hAnsi="宋体" w:hint="eastAsia"/>
          <w:sz w:val="24"/>
        </w:rPr>
        <w:t>、</w:t>
      </w:r>
      <w:r w:rsidRPr="00861060">
        <w:rPr>
          <w:rFonts w:ascii="宋体" w:eastAsia="宋体" w:hAnsi="宋体"/>
          <w:sz w:val="24"/>
        </w:rPr>
        <w:t>植入式及可穿戴医学仪器、</w:t>
      </w:r>
      <w:r w:rsidRPr="00861060">
        <w:rPr>
          <w:rFonts w:ascii="宋体" w:eastAsia="宋体" w:hAnsi="宋体" w:hint="eastAsia"/>
          <w:sz w:val="24"/>
        </w:rPr>
        <w:t>智能医学传感器、</w:t>
      </w:r>
      <w:r w:rsidRPr="00861060">
        <w:rPr>
          <w:rFonts w:ascii="宋体" w:eastAsia="宋体" w:hAnsi="宋体"/>
          <w:sz w:val="24"/>
        </w:rPr>
        <w:t>脑功能认知、</w:t>
      </w:r>
      <w:r w:rsidRPr="00861060">
        <w:rPr>
          <w:rFonts w:ascii="宋体" w:eastAsia="宋体" w:hAnsi="宋体" w:hint="eastAsia"/>
          <w:sz w:val="24"/>
        </w:rPr>
        <w:t>检测技术与自动化装置、人工智能技术及应用、</w:t>
      </w:r>
      <w:r w:rsidRPr="00861060">
        <w:rPr>
          <w:rFonts w:ascii="宋体" w:eastAsia="宋体" w:hAnsi="宋体"/>
          <w:sz w:val="24"/>
        </w:rPr>
        <w:t>生物力学、人体活动与能量代谢</w:t>
      </w:r>
      <w:r w:rsidRPr="00861060">
        <w:rPr>
          <w:rFonts w:ascii="宋体" w:eastAsia="宋体" w:hAnsi="宋体" w:hint="eastAsia"/>
          <w:sz w:val="24"/>
        </w:rPr>
        <w:t>、</w:t>
      </w:r>
      <w:r w:rsidRPr="00861060">
        <w:rPr>
          <w:rFonts w:ascii="宋体" w:eastAsia="宋体" w:hAnsi="宋体"/>
          <w:sz w:val="24"/>
        </w:rPr>
        <w:t>医学大数据挖掘等领域的研究与技术开发</w:t>
      </w:r>
      <w:r w:rsidRPr="00861060">
        <w:rPr>
          <w:rFonts w:ascii="宋体" w:eastAsia="宋体" w:hAnsi="宋体" w:hint="eastAsia"/>
          <w:sz w:val="24"/>
        </w:rPr>
        <w:t>，</w:t>
      </w:r>
      <w:r w:rsidRPr="00861060">
        <w:rPr>
          <w:rFonts w:ascii="宋体" w:eastAsia="宋体" w:hAnsi="宋体"/>
          <w:sz w:val="24"/>
        </w:rPr>
        <w:t>先后承担欧盟合作项目、国家科技支撑计划、国家自然科学基金、北京市自然科学基金、省部级项目及横向课题等多项科研项目。</w:t>
      </w:r>
    </w:p>
    <w:p w:rsidR="00EE3F7D" w:rsidRPr="00861060" w:rsidRDefault="00EE3F7D" w:rsidP="00EE3F7D">
      <w:pPr>
        <w:autoSpaceDE w:val="0"/>
        <w:autoSpaceDN w:val="0"/>
        <w:adjustRightInd w:val="0"/>
        <w:spacing w:line="360" w:lineRule="auto"/>
        <w:ind w:firstLine="420"/>
        <w:jc w:val="left"/>
        <w:rPr>
          <w:rFonts w:ascii="宋体" w:eastAsia="宋体" w:hAnsi="宋体"/>
          <w:sz w:val="24"/>
        </w:rPr>
      </w:pPr>
      <w:r w:rsidRPr="00861060">
        <w:rPr>
          <w:rFonts w:ascii="宋体" w:eastAsia="宋体" w:hAnsi="宋体" w:hint="eastAsia"/>
          <w:sz w:val="24"/>
        </w:rPr>
        <w:t>“十四五”期间，学院继续推动优势学科和特色学科的发展，重点开展新学科方向（先进传感与柔性电子）的建设，形成以优势学科、特色学科与重点建设学科相结合的特色型学科体系。</w:t>
      </w:r>
    </w:p>
    <w:p w:rsidR="00EE3F7D" w:rsidRPr="00861060" w:rsidRDefault="00EE3F7D" w:rsidP="00EE3F7D">
      <w:pPr>
        <w:pStyle w:val="a9"/>
        <w:numPr>
          <w:ilvl w:val="0"/>
          <w:numId w:val="4"/>
        </w:numPr>
        <w:spacing w:line="560" w:lineRule="exact"/>
        <w:ind w:firstLineChars="0"/>
        <w:rPr>
          <w:rFonts w:ascii="宋体" w:eastAsia="宋体" w:hAnsi="宋体"/>
          <w:b/>
          <w:sz w:val="24"/>
        </w:rPr>
      </w:pPr>
      <w:r w:rsidRPr="00861060">
        <w:rPr>
          <w:rFonts w:ascii="宋体" w:eastAsia="宋体" w:hAnsi="宋体" w:hint="eastAsia"/>
          <w:b/>
          <w:sz w:val="24"/>
        </w:rPr>
        <w:t>招收条件</w:t>
      </w:r>
    </w:p>
    <w:p w:rsidR="00EE3F7D" w:rsidRPr="00861060" w:rsidRDefault="00EE3F7D" w:rsidP="00EE3F7D">
      <w:pPr>
        <w:pStyle w:val="a9"/>
        <w:numPr>
          <w:ilvl w:val="0"/>
          <w:numId w:val="6"/>
        </w:numPr>
        <w:spacing w:line="360" w:lineRule="auto"/>
        <w:ind w:firstLineChars="0"/>
        <w:rPr>
          <w:rFonts w:ascii="宋体" w:eastAsia="宋体" w:hAnsi="宋体"/>
          <w:sz w:val="24"/>
        </w:rPr>
      </w:pPr>
      <w:r w:rsidRPr="00861060">
        <w:rPr>
          <w:rFonts w:ascii="宋体" w:eastAsia="宋体" w:hAnsi="宋体" w:hint="eastAsia"/>
          <w:sz w:val="24"/>
        </w:rPr>
        <w:t>国内外高水平高校或高水平研究机构毕业并取得博士学位，</w:t>
      </w:r>
      <w:r w:rsidRPr="00861060">
        <w:rPr>
          <w:rFonts w:ascii="宋体" w:eastAsia="宋体" w:hAnsi="宋体" w:hint="eastAsia"/>
          <w:sz w:val="24"/>
          <w:szCs w:val="24"/>
        </w:rPr>
        <w:t>获得博士学</w:t>
      </w:r>
    </w:p>
    <w:p w:rsidR="00EE3F7D" w:rsidRPr="00861060" w:rsidRDefault="00EE3F7D" w:rsidP="00EE3F7D">
      <w:pPr>
        <w:spacing w:line="360" w:lineRule="auto"/>
        <w:rPr>
          <w:rFonts w:ascii="宋体" w:eastAsia="宋体" w:hAnsi="宋体"/>
          <w:sz w:val="24"/>
        </w:rPr>
      </w:pPr>
      <w:r w:rsidRPr="00861060">
        <w:rPr>
          <w:rFonts w:ascii="宋体" w:eastAsia="宋体" w:hAnsi="宋体" w:hint="eastAsia"/>
          <w:sz w:val="24"/>
          <w:szCs w:val="24"/>
        </w:rPr>
        <w:t>位原则上不超过2年</w:t>
      </w:r>
      <w:r w:rsidR="00FA2883" w:rsidRPr="00861060">
        <w:rPr>
          <w:rFonts w:ascii="宋体" w:eastAsia="宋体" w:hAnsi="宋体" w:hint="eastAsia"/>
          <w:sz w:val="24"/>
          <w:szCs w:val="24"/>
        </w:rPr>
        <w:t>，</w:t>
      </w:r>
      <w:r w:rsidRPr="00861060">
        <w:rPr>
          <w:rFonts w:ascii="宋体" w:eastAsia="宋体" w:hAnsi="宋体" w:hint="eastAsia"/>
          <w:sz w:val="24"/>
        </w:rPr>
        <w:t>品学兼优，身心健康，年龄一般不超过35周岁的非在职人员；</w:t>
      </w:r>
      <w:r w:rsidRPr="00861060">
        <w:rPr>
          <w:rFonts w:ascii="宋体" w:eastAsia="宋体" w:hAnsi="宋体"/>
          <w:sz w:val="24"/>
        </w:rPr>
        <w:t xml:space="preserve"> </w:t>
      </w:r>
    </w:p>
    <w:p w:rsidR="00EE3F7D" w:rsidRPr="00861060" w:rsidRDefault="00EE3F7D" w:rsidP="00EE3F7D">
      <w:pPr>
        <w:spacing w:line="360" w:lineRule="auto"/>
        <w:ind w:left="420"/>
        <w:rPr>
          <w:rFonts w:ascii="宋体" w:eastAsia="宋体" w:hAnsi="宋体"/>
          <w:sz w:val="24"/>
        </w:rPr>
      </w:pPr>
      <w:r w:rsidRPr="00861060">
        <w:rPr>
          <w:rFonts w:ascii="宋体" w:eastAsia="宋体" w:hAnsi="宋体" w:hint="eastAsia"/>
          <w:sz w:val="24"/>
        </w:rPr>
        <w:t>2、近三年以第一作者在重要学术期刊发表研究论文至少1篇。</w:t>
      </w:r>
    </w:p>
    <w:p w:rsidR="00EE3F7D" w:rsidRPr="00861060" w:rsidRDefault="00EE3F7D" w:rsidP="00EE3F7D">
      <w:pPr>
        <w:pStyle w:val="a9"/>
        <w:numPr>
          <w:ilvl w:val="1"/>
          <w:numId w:val="2"/>
        </w:numPr>
        <w:spacing w:line="560" w:lineRule="exact"/>
        <w:ind w:left="567" w:firstLineChars="0" w:hanging="567"/>
        <w:rPr>
          <w:rFonts w:ascii="宋体" w:eastAsia="宋体" w:hAnsi="宋体"/>
          <w:b/>
          <w:sz w:val="24"/>
        </w:rPr>
      </w:pPr>
      <w:r w:rsidRPr="00861060">
        <w:rPr>
          <w:rFonts w:ascii="宋体" w:eastAsia="宋体" w:hAnsi="宋体" w:hint="eastAsia"/>
          <w:b/>
          <w:sz w:val="24"/>
        </w:rPr>
        <w:t>招收专业</w:t>
      </w:r>
    </w:p>
    <w:p w:rsidR="00EE3F7D" w:rsidRPr="00861060" w:rsidRDefault="00EE3F7D" w:rsidP="00EE3F7D">
      <w:pPr>
        <w:spacing w:line="360" w:lineRule="auto"/>
        <w:ind w:firstLineChars="177" w:firstLine="425"/>
        <w:rPr>
          <w:rFonts w:ascii="宋体" w:eastAsia="宋体" w:hAnsi="宋体"/>
          <w:sz w:val="24"/>
        </w:rPr>
      </w:pPr>
      <w:r w:rsidRPr="00861060">
        <w:rPr>
          <w:rFonts w:ascii="宋体" w:eastAsia="宋体" w:hAnsi="宋体"/>
          <w:sz w:val="24"/>
        </w:rPr>
        <w:t>具有生物医学工程或相关专业博士学位</w:t>
      </w:r>
      <w:r w:rsidR="00D42694" w:rsidRPr="00861060">
        <w:rPr>
          <w:rFonts w:ascii="宋体" w:eastAsia="宋体" w:hAnsi="宋体" w:hint="eastAsia"/>
          <w:sz w:val="24"/>
        </w:rPr>
        <w:t>。</w:t>
      </w:r>
    </w:p>
    <w:p w:rsidR="00EE3F7D" w:rsidRPr="00861060" w:rsidRDefault="00EE3F7D" w:rsidP="00EE3F7D">
      <w:pPr>
        <w:spacing w:line="560" w:lineRule="exact"/>
        <w:rPr>
          <w:rFonts w:ascii="宋体" w:eastAsia="宋体" w:hAnsi="宋体"/>
          <w:b/>
          <w:sz w:val="24"/>
        </w:rPr>
      </w:pPr>
      <w:r w:rsidRPr="00861060">
        <w:rPr>
          <w:rFonts w:ascii="宋体" w:eastAsia="宋体" w:hAnsi="宋体" w:hint="eastAsia"/>
          <w:b/>
          <w:sz w:val="24"/>
        </w:rPr>
        <w:t>三、相关待遇</w:t>
      </w:r>
    </w:p>
    <w:p w:rsidR="00EE3F7D" w:rsidRPr="00861060" w:rsidRDefault="00EE3F7D" w:rsidP="00AD39C6">
      <w:pPr>
        <w:spacing w:line="360" w:lineRule="auto"/>
        <w:ind w:firstLineChars="200" w:firstLine="480"/>
        <w:rPr>
          <w:rFonts w:ascii="宋体" w:eastAsia="宋体" w:hAnsi="宋体"/>
          <w:sz w:val="24"/>
        </w:rPr>
      </w:pPr>
      <w:r w:rsidRPr="00861060">
        <w:rPr>
          <w:rFonts w:ascii="宋体" w:eastAsia="宋体" w:hAnsi="宋体" w:hint="eastAsia"/>
          <w:sz w:val="24"/>
        </w:rPr>
        <w:t>1、</w:t>
      </w:r>
      <w:r w:rsidRPr="00861060">
        <w:rPr>
          <w:rFonts w:ascii="宋体" w:eastAsia="宋体" w:hAnsi="宋体"/>
          <w:sz w:val="24"/>
        </w:rPr>
        <w:t>按学校</w:t>
      </w:r>
      <w:r w:rsidRPr="00861060">
        <w:rPr>
          <w:rFonts w:ascii="宋体" w:eastAsia="宋体" w:hAnsi="宋体" w:hint="eastAsia"/>
          <w:sz w:val="24"/>
        </w:rPr>
        <w:t>中级</w:t>
      </w:r>
      <w:r w:rsidRPr="00861060">
        <w:rPr>
          <w:rFonts w:ascii="宋体" w:eastAsia="宋体" w:hAnsi="宋体"/>
          <w:sz w:val="24"/>
        </w:rPr>
        <w:t>岗</w:t>
      </w:r>
      <w:r w:rsidRPr="00861060">
        <w:rPr>
          <w:rFonts w:ascii="宋体" w:eastAsia="宋体" w:hAnsi="宋体" w:hint="eastAsia"/>
          <w:sz w:val="24"/>
        </w:rPr>
        <w:t>位兑现工资待遇、缴纳五险一金；</w:t>
      </w:r>
    </w:p>
    <w:p w:rsidR="00EE3F7D" w:rsidRPr="00861060" w:rsidRDefault="00EE3F7D" w:rsidP="00BE5434">
      <w:pPr>
        <w:spacing w:line="360" w:lineRule="auto"/>
        <w:ind w:firstLine="465"/>
        <w:rPr>
          <w:rFonts w:ascii="宋体" w:eastAsia="宋体" w:hAnsi="宋体"/>
          <w:sz w:val="24"/>
        </w:rPr>
      </w:pPr>
      <w:r w:rsidRPr="00861060">
        <w:rPr>
          <w:rFonts w:ascii="宋体" w:eastAsia="宋体" w:hAnsi="宋体"/>
          <w:sz w:val="24"/>
        </w:rPr>
        <w:t>2</w:t>
      </w:r>
      <w:r w:rsidRPr="00861060">
        <w:rPr>
          <w:rFonts w:ascii="宋体" w:eastAsia="宋体" w:hAnsi="宋体" w:hint="eastAsia"/>
          <w:sz w:val="24"/>
        </w:rPr>
        <w:t>、</w:t>
      </w:r>
      <w:r w:rsidRPr="00861060">
        <w:rPr>
          <w:rFonts w:ascii="宋体" w:eastAsia="宋体" w:hAnsi="宋体"/>
          <w:sz w:val="24"/>
        </w:rPr>
        <w:t>提供</w:t>
      </w:r>
      <w:r w:rsidRPr="00861060">
        <w:rPr>
          <w:rFonts w:ascii="宋体" w:eastAsia="宋体" w:hAnsi="宋体" w:hint="eastAsia"/>
          <w:sz w:val="24"/>
        </w:rPr>
        <w:t>集体宿舍</w:t>
      </w:r>
      <w:r w:rsidR="00BE5434" w:rsidRPr="00861060">
        <w:rPr>
          <w:rFonts w:ascii="宋体" w:eastAsia="宋体" w:hAnsi="宋体" w:hint="eastAsia"/>
          <w:sz w:val="24"/>
        </w:rPr>
        <w:t>；</w:t>
      </w:r>
    </w:p>
    <w:p w:rsidR="00BE5434" w:rsidRPr="00861060" w:rsidRDefault="00BE5434" w:rsidP="00BE5434">
      <w:pPr>
        <w:spacing w:line="360" w:lineRule="auto"/>
        <w:ind w:firstLineChars="200" w:firstLine="480"/>
        <w:rPr>
          <w:rFonts w:ascii="Times New Roman" w:eastAsia="宋体" w:hAnsi="宋体" w:cs="Times New Roman"/>
          <w:sz w:val="24"/>
          <w:szCs w:val="28"/>
        </w:rPr>
      </w:pPr>
      <w:r w:rsidRPr="00861060">
        <w:rPr>
          <w:rFonts w:ascii="宋体" w:eastAsia="宋体" w:hAnsi="宋体" w:hint="eastAsia"/>
          <w:sz w:val="24"/>
        </w:rPr>
        <w:t>3、</w:t>
      </w:r>
      <w:r w:rsidRPr="00861060">
        <w:rPr>
          <w:rFonts w:ascii="宋体" w:eastAsia="宋体" w:hAnsi="宋体" w:cs="Times New Roman" w:hint="eastAsia"/>
          <w:sz w:val="24"/>
        </w:rPr>
        <w:t>根据全国博士后管理委员会相关政策，办理子女入托入学、升学和出站落户等事宜。</w:t>
      </w:r>
    </w:p>
    <w:p w:rsidR="00BE5434" w:rsidRPr="00861060" w:rsidRDefault="00BE5434" w:rsidP="00BE5434">
      <w:pPr>
        <w:spacing w:line="360" w:lineRule="auto"/>
        <w:ind w:firstLine="465"/>
        <w:rPr>
          <w:rFonts w:ascii="宋体" w:eastAsia="宋体" w:hAnsi="宋体"/>
          <w:sz w:val="24"/>
          <w:shd w:val="pct15" w:color="auto" w:fill="FFFFFF"/>
        </w:rPr>
      </w:pPr>
    </w:p>
    <w:p w:rsidR="00EE3F7D" w:rsidRPr="00861060" w:rsidRDefault="00EE3F7D" w:rsidP="00EE3F7D">
      <w:pPr>
        <w:spacing w:line="560" w:lineRule="exact"/>
        <w:rPr>
          <w:rFonts w:ascii="宋体" w:eastAsia="宋体" w:hAnsi="宋体"/>
          <w:b/>
          <w:sz w:val="24"/>
        </w:rPr>
      </w:pPr>
      <w:r w:rsidRPr="00861060">
        <w:rPr>
          <w:rFonts w:ascii="宋体" w:eastAsia="宋体" w:hAnsi="宋体" w:hint="eastAsia"/>
          <w:b/>
          <w:sz w:val="24"/>
        </w:rPr>
        <w:lastRenderedPageBreak/>
        <w:t>四、报名方式</w:t>
      </w:r>
    </w:p>
    <w:p w:rsidR="00EE3F7D" w:rsidRPr="00861060" w:rsidRDefault="00EE3F7D" w:rsidP="00AD39C6">
      <w:pPr>
        <w:spacing w:line="360" w:lineRule="auto"/>
        <w:ind w:firstLineChars="200" w:firstLine="480"/>
        <w:rPr>
          <w:rFonts w:ascii="宋体" w:eastAsia="宋体" w:hAnsi="宋体"/>
          <w:sz w:val="24"/>
        </w:rPr>
      </w:pPr>
      <w:r w:rsidRPr="00861060">
        <w:rPr>
          <w:rFonts w:ascii="宋体" w:eastAsia="宋体" w:hAnsi="宋体" w:hint="eastAsia"/>
          <w:sz w:val="24"/>
        </w:rPr>
        <w:t>申报者首先与意向导师沟通，</w:t>
      </w:r>
      <w:r w:rsidR="0085696A" w:rsidRPr="00861060">
        <w:rPr>
          <w:rFonts w:ascii="宋体" w:eastAsia="宋体" w:hAnsi="宋体" w:hint="eastAsia"/>
          <w:sz w:val="24"/>
        </w:rPr>
        <w:t>导师同意后，</w:t>
      </w:r>
      <w:r w:rsidRPr="00861060">
        <w:rPr>
          <w:rFonts w:ascii="宋体" w:eastAsia="宋体" w:hAnsi="宋体" w:hint="eastAsia"/>
          <w:sz w:val="24"/>
        </w:rPr>
        <w:t>学院进行资格审核、进站考核，考核通过者学院上报学校审批。</w:t>
      </w:r>
    </w:p>
    <w:p w:rsidR="00EE3F7D" w:rsidRPr="00861060" w:rsidRDefault="00EE3F7D" w:rsidP="00EE3F7D">
      <w:pPr>
        <w:spacing w:line="360" w:lineRule="auto"/>
        <w:ind w:leftChars="200" w:left="420" w:firstLineChars="200" w:firstLine="480"/>
        <w:rPr>
          <w:rFonts w:ascii="宋体" w:eastAsia="宋体" w:hAnsi="宋体"/>
          <w:sz w:val="24"/>
        </w:rPr>
      </w:pPr>
      <w:r w:rsidRPr="00861060">
        <w:rPr>
          <w:rFonts w:ascii="宋体" w:eastAsia="宋体" w:hAnsi="宋体" w:hint="eastAsia"/>
          <w:sz w:val="24"/>
        </w:rPr>
        <w:t>学院常年面向国内外招收</w:t>
      </w:r>
      <w:r w:rsidR="00604515" w:rsidRPr="00861060">
        <w:rPr>
          <w:rFonts w:ascii="宋体" w:eastAsia="宋体" w:hAnsi="宋体" w:hint="eastAsia"/>
          <w:sz w:val="24"/>
        </w:rPr>
        <w:t>博士后人员</w:t>
      </w:r>
      <w:r w:rsidRPr="00861060">
        <w:rPr>
          <w:rFonts w:ascii="宋体" w:eastAsia="宋体" w:hAnsi="宋体" w:hint="eastAsia"/>
          <w:sz w:val="24"/>
        </w:rPr>
        <w:t>。</w:t>
      </w:r>
    </w:p>
    <w:p w:rsidR="000779D8" w:rsidRPr="00861060" w:rsidRDefault="000C765C" w:rsidP="00297A0D">
      <w:pPr>
        <w:spacing w:line="360" w:lineRule="auto"/>
        <w:rPr>
          <w:rFonts w:ascii="宋体" w:eastAsia="宋体" w:hAnsi="宋体"/>
          <w:b/>
          <w:sz w:val="24"/>
        </w:rPr>
      </w:pPr>
      <w:r w:rsidRPr="00861060">
        <w:rPr>
          <w:rFonts w:ascii="宋体" w:eastAsia="宋体" w:hAnsi="宋体" w:hint="eastAsia"/>
          <w:b/>
          <w:sz w:val="24"/>
        </w:rPr>
        <w:t>五、</w:t>
      </w:r>
      <w:r w:rsidR="000779D8" w:rsidRPr="00861060">
        <w:rPr>
          <w:rFonts w:ascii="宋体" w:eastAsia="宋体" w:hAnsi="宋体" w:hint="eastAsia"/>
          <w:b/>
          <w:sz w:val="24"/>
        </w:rPr>
        <w:t>联系方式</w:t>
      </w:r>
    </w:p>
    <w:p w:rsidR="000779D8" w:rsidRPr="00861060" w:rsidRDefault="000779D8" w:rsidP="00297A0D">
      <w:pPr>
        <w:pStyle w:val="a9"/>
        <w:spacing w:line="360" w:lineRule="auto"/>
        <w:ind w:left="420" w:firstLineChars="0" w:firstLine="0"/>
        <w:rPr>
          <w:rFonts w:ascii="宋体" w:eastAsia="宋体" w:hAnsi="宋体"/>
          <w:sz w:val="24"/>
        </w:rPr>
      </w:pPr>
      <w:r w:rsidRPr="00861060">
        <w:rPr>
          <w:rFonts w:ascii="宋体" w:eastAsia="宋体" w:hAnsi="宋体" w:hint="eastAsia"/>
          <w:sz w:val="24"/>
        </w:rPr>
        <w:t>联系人：</w:t>
      </w:r>
      <w:r w:rsidR="000C765C" w:rsidRPr="00861060">
        <w:rPr>
          <w:rFonts w:ascii="宋体" w:eastAsia="宋体" w:hAnsi="宋体" w:hint="eastAsia"/>
          <w:sz w:val="24"/>
        </w:rPr>
        <w:t>叶</w:t>
      </w:r>
      <w:r w:rsidRPr="00861060">
        <w:rPr>
          <w:rFonts w:ascii="宋体" w:eastAsia="宋体" w:hAnsi="宋体" w:hint="eastAsia"/>
          <w:sz w:val="24"/>
        </w:rPr>
        <w:t>老师</w:t>
      </w:r>
    </w:p>
    <w:p w:rsidR="000779D8" w:rsidRPr="00861060" w:rsidRDefault="000779D8" w:rsidP="00297A0D">
      <w:pPr>
        <w:pStyle w:val="a9"/>
        <w:spacing w:line="360" w:lineRule="auto"/>
        <w:ind w:left="420" w:firstLineChars="0" w:firstLine="0"/>
        <w:rPr>
          <w:rFonts w:ascii="宋体" w:eastAsia="宋体" w:hAnsi="宋体"/>
          <w:sz w:val="24"/>
        </w:rPr>
      </w:pPr>
      <w:r w:rsidRPr="00861060">
        <w:rPr>
          <w:rFonts w:ascii="宋体" w:eastAsia="宋体" w:hAnsi="宋体" w:hint="eastAsia"/>
          <w:sz w:val="24"/>
        </w:rPr>
        <w:t>联系电话：010-</w:t>
      </w:r>
      <w:r w:rsidR="000C765C" w:rsidRPr="00861060">
        <w:rPr>
          <w:rFonts w:ascii="宋体" w:eastAsia="宋体" w:hAnsi="宋体"/>
          <w:sz w:val="24"/>
        </w:rPr>
        <w:t>83911560</w:t>
      </w:r>
    </w:p>
    <w:p w:rsidR="000779D8" w:rsidRPr="00861060" w:rsidRDefault="00C44448" w:rsidP="00297A0D">
      <w:pPr>
        <w:spacing w:line="360" w:lineRule="auto"/>
        <w:ind w:firstLineChars="200" w:firstLine="420"/>
        <w:rPr>
          <w:szCs w:val="21"/>
        </w:rPr>
      </w:pPr>
      <w:r w:rsidRPr="00861060">
        <w:rPr>
          <w:rFonts w:hint="eastAsia"/>
          <w:szCs w:val="21"/>
        </w:rPr>
        <w:t>邮箱：</w:t>
      </w:r>
      <w:r w:rsidRPr="00861060">
        <w:rPr>
          <w:rFonts w:ascii="宋体" w:eastAsia="宋体" w:hAnsi="宋体" w:cs="宋体"/>
          <w:kern w:val="0"/>
          <w:szCs w:val="21"/>
        </w:rPr>
        <w:t>bmexzh@ccmu.edu.cn</w:t>
      </w:r>
    </w:p>
    <w:p w:rsidR="00A579A2" w:rsidRPr="00861060" w:rsidRDefault="00A579A2" w:rsidP="00297A0D">
      <w:pPr>
        <w:spacing w:line="360" w:lineRule="auto"/>
        <w:ind w:firstLineChars="400" w:firstLine="964"/>
        <w:jc w:val="center"/>
        <w:rPr>
          <w:rFonts w:ascii="宋体" w:eastAsia="宋体" w:hAnsi="宋体"/>
          <w:b/>
          <w:sz w:val="24"/>
        </w:rPr>
      </w:pPr>
    </w:p>
    <w:p w:rsidR="00AE1693" w:rsidRPr="00861060" w:rsidRDefault="00AE1693" w:rsidP="00297A0D">
      <w:pPr>
        <w:spacing w:line="360" w:lineRule="auto"/>
        <w:ind w:firstLineChars="400" w:firstLine="964"/>
        <w:jc w:val="center"/>
        <w:rPr>
          <w:rFonts w:ascii="宋体" w:eastAsia="宋体" w:hAnsi="宋体"/>
          <w:b/>
          <w:sz w:val="24"/>
        </w:rPr>
      </w:pPr>
    </w:p>
    <w:p w:rsidR="00AE1693" w:rsidRPr="00861060" w:rsidRDefault="00AE1693" w:rsidP="00297A0D">
      <w:pPr>
        <w:spacing w:line="360" w:lineRule="auto"/>
        <w:ind w:firstLineChars="400" w:firstLine="964"/>
        <w:jc w:val="center"/>
        <w:rPr>
          <w:rFonts w:ascii="宋体" w:eastAsia="宋体" w:hAnsi="宋体"/>
          <w:b/>
          <w:sz w:val="24"/>
        </w:rPr>
      </w:pPr>
    </w:p>
    <w:p w:rsidR="00AE1693" w:rsidRPr="00861060" w:rsidRDefault="00AE1693" w:rsidP="00297A0D">
      <w:pPr>
        <w:spacing w:line="360" w:lineRule="auto"/>
        <w:ind w:firstLineChars="400" w:firstLine="964"/>
        <w:jc w:val="center"/>
        <w:rPr>
          <w:rFonts w:ascii="宋体" w:eastAsia="宋体" w:hAnsi="宋体"/>
          <w:b/>
          <w:sz w:val="24"/>
        </w:rPr>
      </w:pPr>
    </w:p>
    <w:p w:rsidR="00AE1693" w:rsidRPr="00861060" w:rsidRDefault="00AE1693" w:rsidP="00297A0D">
      <w:pPr>
        <w:spacing w:line="360" w:lineRule="auto"/>
        <w:ind w:firstLineChars="400" w:firstLine="964"/>
        <w:jc w:val="center"/>
        <w:rPr>
          <w:rFonts w:ascii="宋体" w:eastAsia="宋体" w:hAnsi="宋体"/>
          <w:b/>
          <w:sz w:val="24"/>
        </w:rPr>
      </w:pPr>
    </w:p>
    <w:p w:rsidR="00AE1693" w:rsidRPr="00861060" w:rsidRDefault="00AE1693" w:rsidP="00297A0D">
      <w:pPr>
        <w:spacing w:line="360" w:lineRule="auto"/>
        <w:ind w:firstLineChars="400" w:firstLine="964"/>
        <w:jc w:val="center"/>
        <w:rPr>
          <w:rFonts w:ascii="宋体" w:eastAsia="宋体" w:hAnsi="宋体"/>
          <w:b/>
          <w:sz w:val="24"/>
        </w:rPr>
      </w:pPr>
    </w:p>
    <w:p w:rsidR="00AE1693" w:rsidRPr="00861060" w:rsidRDefault="00AE1693" w:rsidP="00297A0D">
      <w:pPr>
        <w:spacing w:line="360" w:lineRule="auto"/>
        <w:ind w:firstLineChars="400" w:firstLine="964"/>
        <w:jc w:val="center"/>
        <w:rPr>
          <w:rFonts w:ascii="宋体" w:eastAsia="宋体" w:hAnsi="宋体"/>
          <w:b/>
          <w:sz w:val="24"/>
        </w:rPr>
      </w:pPr>
    </w:p>
    <w:p w:rsidR="00AE1693" w:rsidRPr="00861060" w:rsidRDefault="00AE1693" w:rsidP="00297A0D">
      <w:pPr>
        <w:spacing w:line="360" w:lineRule="auto"/>
        <w:ind w:firstLineChars="400" w:firstLine="964"/>
        <w:jc w:val="center"/>
        <w:rPr>
          <w:rFonts w:ascii="宋体" w:eastAsia="宋体" w:hAnsi="宋体"/>
          <w:b/>
          <w:sz w:val="24"/>
        </w:rPr>
      </w:pPr>
    </w:p>
    <w:p w:rsidR="00AE1693" w:rsidRPr="00861060" w:rsidRDefault="00AE1693" w:rsidP="00297A0D">
      <w:pPr>
        <w:spacing w:line="360" w:lineRule="auto"/>
        <w:ind w:firstLineChars="400" w:firstLine="964"/>
        <w:jc w:val="center"/>
        <w:rPr>
          <w:rFonts w:ascii="宋体" w:eastAsia="宋体" w:hAnsi="宋体"/>
          <w:b/>
          <w:sz w:val="24"/>
        </w:rPr>
      </w:pPr>
    </w:p>
    <w:p w:rsidR="00AE1693" w:rsidRPr="00861060" w:rsidRDefault="00AE1693" w:rsidP="00297A0D">
      <w:pPr>
        <w:spacing w:line="360" w:lineRule="auto"/>
        <w:ind w:firstLineChars="400" w:firstLine="964"/>
        <w:jc w:val="center"/>
        <w:rPr>
          <w:rFonts w:ascii="宋体" w:eastAsia="宋体" w:hAnsi="宋体"/>
          <w:b/>
          <w:sz w:val="24"/>
        </w:rPr>
      </w:pPr>
    </w:p>
    <w:p w:rsidR="00AE1693" w:rsidRPr="00861060" w:rsidRDefault="00AE1693" w:rsidP="00297A0D">
      <w:pPr>
        <w:spacing w:line="360" w:lineRule="auto"/>
        <w:ind w:firstLineChars="400" w:firstLine="964"/>
        <w:jc w:val="center"/>
        <w:rPr>
          <w:rFonts w:ascii="宋体" w:eastAsia="宋体" w:hAnsi="宋体"/>
          <w:b/>
          <w:sz w:val="24"/>
        </w:rPr>
      </w:pPr>
    </w:p>
    <w:p w:rsidR="00AE1693" w:rsidRPr="00861060" w:rsidRDefault="00AE1693" w:rsidP="00297A0D">
      <w:pPr>
        <w:spacing w:line="360" w:lineRule="auto"/>
        <w:ind w:firstLineChars="400" w:firstLine="964"/>
        <w:jc w:val="center"/>
        <w:rPr>
          <w:rFonts w:ascii="宋体" w:eastAsia="宋体" w:hAnsi="宋体"/>
          <w:b/>
          <w:sz w:val="24"/>
        </w:rPr>
      </w:pPr>
    </w:p>
    <w:p w:rsidR="00AE1693" w:rsidRPr="00861060" w:rsidRDefault="00AE1693" w:rsidP="00297A0D">
      <w:pPr>
        <w:spacing w:line="360" w:lineRule="auto"/>
        <w:ind w:firstLineChars="400" w:firstLine="964"/>
        <w:jc w:val="center"/>
        <w:rPr>
          <w:rFonts w:ascii="宋体" w:eastAsia="宋体" w:hAnsi="宋体"/>
          <w:b/>
          <w:sz w:val="24"/>
        </w:rPr>
      </w:pPr>
    </w:p>
    <w:p w:rsidR="00AE1693" w:rsidRPr="00861060" w:rsidRDefault="00AE1693" w:rsidP="00297A0D">
      <w:pPr>
        <w:spacing w:line="360" w:lineRule="auto"/>
        <w:ind w:firstLineChars="400" w:firstLine="964"/>
        <w:jc w:val="center"/>
        <w:rPr>
          <w:rFonts w:ascii="宋体" w:eastAsia="宋体" w:hAnsi="宋体"/>
          <w:b/>
          <w:sz w:val="24"/>
        </w:rPr>
      </w:pPr>
    </w:p>
    <w:p w:rsidR="00AE1693" w:rsidRPr="00861060" w:rsidRDefault="00AE1693" w:rsidP="00297A0D">
      <w:pPr>
        <w:spacing w:line="360" w:lineRule="auto"/>
        <w:ind w:firstLineChars="400" w:firstLine="964"/>
        <w:jc w:val="center"/>
        <w:rPr>
          <w:rFonts w:ascii="宋体" w:eastAsia="宋体" w:hAnsi="宋体"/>
          <w:b/>
          <w:sz w:val="24"/>
        </w:rPr>
      </w:pPr>
    </w:p>
    <w:p w:rsidR="00AE1693" w:rsidRPr="00861060" w:rsidRDefault="00AE1693" w:rsidP="00297A0D">
      <w:pPr>
        <w:spacing w:line="360" w:lineRule="auto"/>
        <w:ind w:firstLineChars="400" w:firstLine="964"/>
        <w:jc w:val="center"/>
        <w:rPr>
          <w:rFonts w:ascii="宋体" w:eastAsia="宋体" w:hAnsi="宋体"/>
          <w:b/>
          <w:sz w:val="24"/>
        </w:rPr>
      </w:pPr>
    </w:p>
    <w:p w:rsidR="00AE1693" w:rsidRPr="00861060" w:rsidRDefault="00AE1693" w:rsidP="00297A0D">
      <w:pPr>
        <w:spacing w:line="360" w:lineRule="auto"/>
        <w:ind w:firstLineChars="400" w:firstLine="964"/>
        <w:jc w:val="center"/>
        <w:rPr>
          <w:rFonts w:ascii="宋体" w:eastAsia="宋体" w:hAnsi="宋体"/>
          <w:b/>
          <w:sz w:val="24"/>
        </w:rPr>
      </w:pPr>
    </w:p>
    <w:p w:rsidR="00AE1693" w:rsidRPr="00861060" w:rsidRDefault="00AE1693" w:rsidP="00297A0D">
      <w:pPr>
        <w:spacing w:line="360" w:lineRule="auto"/>
        <w:ind w:firstLineChars="400" w:firstLine="964"/>
        <w:jc w:val="center"/>
        <w:rPr>
          <w:rFonts w:ascii="宋体" w:eastAsia="宋体" w:hAnsi="宋体"/>
          <w:b/>
          <w:sz w:val="24"/>
        </w:rPr>
      </w:pPr>
    </w:p>
    <w:p w:rsidR="00AE1693" w:rsidRPr="00861060" w:rsidRDefault="00AE1693" w:rsidP="00297A0D">
      <w:pPr>
        <w:spacing w:line="360" w:lineRule="auto"/>
        <w:ind w:firstLineChars="400" w:firstLine="964"/>
        <w:jc w:val="center"/>
        <w:rPr>
          <w:rFonts w:ascii="宋体" w:eastAsia="宋体" w:hAnsi="宋体"/>
          <w:b/>
          <w:sz w:val="24"/>
        </w:rPr>
      </w:pPr>
    </w:p>
    <w:p w:rsidR="00AE1693" w:rsidRDefault="00AE1693" w:rsidP="00297A0D">
      <w:pPr>
        <w:spacing w:line="360" w:lineRule="auto"/>
        <w:ind w:firstLineChars="400" w:firstLine="964"/>
        <w:jc w:val="center"/>
        <w:rPr>
          <w:rFonts w:ascii="宋体" w:eastAsia="宋体" w:hAnsi="宋体"/>
          <w:b/>
          <w:color w:val="000000"/>
          <w:sz w:val="24"/>
        </w:rPr>
      </w:pPr>
    </w:p>
    <w:p w:rsidR="00AE1693" w:rsidRDefault="00AE1693" w:rsidP="00297A0D">
      <w:pPr>
        <w:spacing w:line="360" w:lineRule="auto"/>
        <w:ind w:firstLineChars="400" w:firstLine="964"/>
        <w:jc w:val="center"/>
        <w:rPr>
          <w:rFonts w:ascii="宋体" w:eastAsia="宋体" w:hAnsi="宋体"/>
          <w:b/>
          <w:color w:val="000000"/>
          <w:sz w:val="24"/>
        </w:rPr>
      </w:pPr>
    </w:p>
    <w:p w:rsidR="002C5C27" w:rsidRDefault="002C5C27" w:rsidP="002C5C27">
      <w:pPr>
        <w:spacing w:line="360" w:lineRule="auto"/>
        <w:ind w:firstLineChars="1300" w:firstLine="3640"/>
        <w:rPr>
          <w:rFonts w:ascii="宋体" w:eastAsia="宋体" w:hAnsi="宋体" w:hint="eastAsia"/>
          <w:b/>
          <w:color w:val="000000"/>
          <w:sz w:val="24"/>
        </w:rPr>
      </w:pPr>
      <w:r w:rsidRPr="00177824">
        <w:rPr>
          <w:rFonts w:hint="eastAsia"/>
          <w:b/>
          <w:bCs/>
          <w:sz w:val="28"/>
          <w:szCs w:val="28"/>
        </w:rPr>
        <w:lastRenderedPageBreak/>
        <w:t>导师简介</w:t>
      </w:r>
    </w:p>
    <w:p w:rsidR="00FB66F5" w:rsidRDefault="00C74DF8" w:rsidP="00297A0D">
      <w:pPr>
        <w:widowControl/>
        <w:spacing w:before="100" w:beforeAutospacing="1" w:after="100" w:afterAutospacing="1" w:line="360" w:lineRule="auto"/>
        <w:jc w:val="center"/>
        <w:rPr>
          <w:rFonts w:ascii="宋体" w:eastAsia="宋体" w:hAnsi="宋体" w:cs="宋体"/>
          <w:color w:val="000000"/>
          <w:kern w:val="0"/>
          <w:sz w:val="24"/>
          <w:szCs w:val="24"/>
        </w:rPr>
      </w:pPr>
      <w:r>
        <w:rPr>
          <w:b/>
          <w:bCs/>
          <w:noProof/>
        </w:rPr>
        <w:drawing>
          <wp:inline distT="0" distB="0" distL="0" distR="0">
            <wp:extent cx="1052830" cy="134620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t="10333"/>
                    <a:stretch/>
                  </pic:blipFill>
                  <pic:spPr bwMode="auto">
                    <a:xfrm>
                      <a:off x="0" y="0"/>
                      <a:ext cx="1081635" cy="1383032"/>
                    </a:xfrm>
                    <a:prstGeom prst="rect">
                      <a:avLst/>
                    </a:prstGeom>
                    <a:noFill/>
                    <a:ln>
                      <a:noFill/>
                    </a:ln>
                    <a:extLst>
                      <a:ext uri="{53640926-AAD7-44D8-BBD7-CCE9431645EC}">
                        <a14:shadowObscured xmlns:a14="http://schemas.microsoft.com/office/drawing/2010/main"/>
                      </a:ext>
                    </a:extLst>
                  </pic:spPr>
                </pic:pic>
              </a:graphicData>
            </a:graphic>
          </wp:inline>
        </w:drawing>
      </w:r>
    </w:p>
    <w:p w:rsidR="00733659" w:rsidRPr="00177824" w:rsidRDefault="00FB66F5" w:rsidP="002C5C27">
      <w:pPr>
        <w:spacing w:line="360" w:lineRule="auto"/>
        <w:jc w:val="center"/>
        <w:rPr>
          <w:b/>
          <w:bCs/>
          <w:sz w:val="28"/>
          <w:szCs w:val="28"/>
        </w:rPr>
      </w:pPr>
      <w:r w:rsidRPr="00177824">
        <w:rPr>
          <w:rFonts w:hint="eastAsia"/>
          <w:b/>
          <w:bCs/>
          <w:sz w:val="28"/>
          <w:szCs w:val="28"/>
        </w:rPr>
        <w:t>谷宇</w:t>
      </w:r>
      <w:r w:rsidR="002C5C27">
        <w:rPr>
          <w:rFonts w:hint="eastAsia"/>
          <w:b/>
          <w:bCs/>
          <w:sz w:val="28"/>
          <w:szCs w:val="28"/>
        </w:rPr>
        <w:t>教授</w:t>
      </w:r>
    </w:p>
    <w:p w:rsidR="00733659" w:rsidRPr="006D2876" w:rsidRDefault="00733659" w:rsidP="00733659">
      <w:pPr>
        <w:widowControl/>
        <w:shd w:val="clear" w:color="auto" w:fill="FFFFFF"/>
        <w:spacing w:line="360" w:lineRule="auto"/>
        <w:ind w:firstLineChars="200" w:firstLine="480"/>
        <w:rPr>
          <w:rFonts w:ascii="宋体" w:eastAsia="宋体" w:hAnsi="宋体" w:cs="宋体"/>
          <w:color w:val="333333"/>
          <w:kern w:val="0"/>
          <w:sz w:val="24"/>
          <w:szCs w:val="24"/>
        </w:rPr>
      </w:pPr>
      <w:r w:rsidRPr="006D2876">
        <w:rPr>
          <w:rFonts w:ascii="宋体" w:eastAsia="宋体" w:hAnsi="宋体" w:cs="宋体" w:hint="eastAsia"/>
          <w:color w:val="333333"/>
          <w:kern w:val="0"/>
          <w:sz w:val="24"/>
          <w:szCs w:val="24"/>
        </w:rPr>
        <w:t>谷宇，教授，博士生导师；俄罗斯</w:t>
      </w:r>
      <w:r>
        <w:rPr>
          <w:rFonts w:ascii="宋体" w:eastAsia="宋体" w:hAnsi="宋体" w:cs="宋体" w:hint="eastAsia"/>
          <w:color w:val="333333"/>
          <w:kern w:val="0"/>
          <w:sz w:val="24"/>
          <w:szCs w:val="24"/>
        </w:rPr>
        <w:t>工程院</w:t>
      </w:r>
      <w:r w:rsidRPr="006D2876">
        <w:rPr>
          <w:rFonts w:ascii="宋体" w:eastAsia="宋体" w:hAnsi="宋体" w:cs="宋体" w:hint="eastAsia"/>
          <w:color w:val="333333"/>
          <w:kern w:val="0"/>
          <w:sz w:val="24"/>
          <w:szCs w:val="24"/>
        </w:rPr>
        <w:t>外籍院士，俄罗斯自然科学院外籍院士（物理学部）；中国863计划项目首席科学家；“十四五”国家重点研发计划重点专项“智能传感器”指南终审专家；国家重点研发计划“增材制造与激光制造”、“先进技术”、“制造基础技术与关键部件”评审专家；国家自然科学基金委面上、重点项目，国家科技部重大项目评审专家。长期从事医学影像处理与分析、检测技术与自动化装置、人工智能技术及应用等方面的研究，主持完成国家863计划项目、国家重大/重点研发项目、国际合作重点专项、国家自然基金重点/面上项目、德国科学基金会项目等纵向项目20余项；发表SCI收录论文200余篇；授权发明专利23项，俄罗斯专利4项，德国专利2项；两项成果分别达到国际领先与国际先进水平；为相关企业创造效益8亿余元。获得中国国家教育部自然科学奖一等奖。</w:t>
      </w:r>
    </w:p>
    <w:p w:rsidR="00733659" w:rsidRPr="006D2876" w:rsidRDefault="00733659" w:rsidP="00733659">
      <w:pPr>
        <w:spacing w:line="360" w:lineRule="auto"/>
        <w:rPr>
          <w:rFonts w:ascii="宋体" w:eastAsia="宋体" w:hAnsi="宋体"/>
          <w:bCs/>
          <w:sz w:val="24"/>
          <w:szCs w:val="24"/>
        </w:rPr>
      </w:pPr>
      <w:r w:rsidRPr="006D2876">
        <w:rPr>
          <w:rFonts w:ascii="宋体" w:eastAsia="宋体" w:hAnsi="宋体" w:hint="eastAsia"/>
          <w:b/>
          <w:bCs/>
          <w:sz w:val="24"/>
          <w:szCs w:val="24"/>
        </w:rPr>
        <w:t>研究方向：</w:t>
      </w:r>
      <w:r w:rsidRPr="006D2876">
        <w:rPr>
          <w:rFonts w:ascii="宋体" w:eastAsia="宋体" w:hAnsi="宋体" w:hint="eastAsia"/>
          <w:bCs/>
          <w:sz w:val="24"/>
          <w:szCs w:val="24"/>
        </w:rPr>
        <w:t>医学影像处理与分析、检测技术与自动化装置、人工智能技术及应用</w:t>
      </w:r>
    </w:p>
    <w:p w:rsidR="00733659" w:rsidRPr="006D2876" w:rsidRDefault="00733659" w:rsidP="00733659">
      <w:pPr>
        <w:spacing w:line="360" w:lineRule="auto"/>
        <w:rPr>
          <w:rFonts w:ascii="宋体" w:eastAsia="宋体" w:hAnsi="宋体"/>
          <w:bCs/>
          <w:sz w:val="24"/>
          <w:szCs w:val="24"/>
        </w:rPr>
      </w:pPr>
      <w:r w:rsidRPr="006D2876">
        <w:rPr>
          <w:rFonts w:ascii="宋体" w:eastAsia="宋体" w:hAnsi="宋体" w:hint="eastAsia"/>
          <w:b/>
          <w:bCs/>
          <w:sz w:val="24"/>
          <w:szCs w:val="24"/>
        </w:rPr>
        <w:t>招收人数：</w:t>
      </w:r>
      <w:r w:rsidR="008377DD">
        <w:rPr>
          <w:rFonts w:ascii="宋体" w:eastAsia="宋体" w:hAnsi="宋体"/>
          <w:bCs/>
          <w:sz w:val="24"/>
          <w:szCs w:val="24"/>
        </w:rPr>
        <w:t>4</w:t>
      </w:r>
      <w:r w:rsidRPr="006D2876">
        <w:rPr>
          <w:rFonts w:ascii="宋体" w:eastAsia="宋体" w:hAnsi="宋体" w:hint="eastAsia"/>
          <w:bCs/>
          <w:sz w:val="24"/>
          <w:szCs w:val="24"/>
        </w:rPr>
        <w:t>人</w:t>
      </w:r>
    </w:p>
    <w:p w:rsidR="00733659" w:rsidRPr="006D2876" w:rsidRDefault="00733659" w:rsidP="00733659">
      <w:pPr>
        <w:spacing w:line="360" w:lineRule="auto"/>
        <w:rPr>
          <w:rFonts w:ascii="宋体" w:eastAsia="宋体" w:hAnsi="宋体"/>
          <w:b/>
          <w:bCs/>
          <w:sz w:val="24"/>
          <w:szCs w:val="24"/>
        </w:rPr>
      </w:pPr>
      <w:r w:rsidRPr="006D2876">
        <w:rPr>
          <w:rFonts w:ascii="宋体" w:eastAsia="宋体" w:hAnsi="宋体" w:hint="eastAsia"/>
          <w:b/>
          <w:bCs/>
          <w:sz w:val="24"/>
          <w:szCs w:val="24"/>
        </w:rPr>
        <w:t>招收条件：</w:t>
      </w:r>
      <w:r w:rsidRPr="006D2876">
        <w:rPr>
          <w:rFonts w:ascii="宋体" w:eastAsia="宋体" w:hAnsi="宋体" w:hint="eastAsia"/>
          <w:sz w:val="24"/>
          <w:szCs w:val="24"/>
        </w:rPr>
        <w:t>具有传感器及微机电系统、人工智能技术、生物医学工程等相关专业背景</w:t>
      </w:r>
      <w:r>
        <w:rPr>
          <w:rFonts w:ascii="宋体" w:eastAsia="宋体" w:hAnsi="宋体" w:hint="eastAsia"/>
          <w:sz w:val="24"/>
          <w:szCs w:val="24"/>
        </w:rPr>
        <w:t>。</w:t>
      </w:r>
    </w:p>
    <w:p w:rsidR="00F84ACD" w:rsidRPr="00733659" w:rsidRDefault="00F84ACD" w:rsidP="00297A0D">
      <w:pPr>
        <w:spacing w:line="360" w:lineRule="auto"/>
        <w:rPr>
          <w:rFonts w:ascii="宋体" w:eastAsia="宋体" w:hAnsi="宋体"/>
          <w:sz w:val="24"/>
          <w:szCs w:val="24"/>
        </w:rPr>
      </w:pPr>
    </w:p>
    <w:p w:rsidR="00F840E1" w:rsidRDefault="00F840E1" w:rsidP="00F840E1">
      <w:pPr>
        <w:spacing w:line="360" w:lineRule="auto"/>
        <w:ind w:firstLineChars="400" w:firstLine="964"/>
        <w:jc w:val="center"/>
        <w:rPr>
          <w:rFonts w:ascii="宋体" w:eastAsia="宋体" w:hAnsi="宋体"/>
          <w:b/>
          <w:color w:val="000000"/>
          <w:sz w:val="24"/>
        </w:rPr>
      </w:pPr>
    </w:p>
    <w:p w:rsidR="002C5C27" w:rsidRDefault="002C5C27" w:rsidP="002C5C27">
      <w:pPr>
        <w:spacing w:line="360" w:lineRule="auto"/>
        <w:rPr>
          <w:rFonts w:ascii="宋体" w:eastAsia="宋体" w:hAnsi="宋体"/>
          <w:b/>
          <w:color w:val="000000"/>
          <w:sz w:val="24"/>
        </w:rPr>
      </w:pPr>
    </w:p>
    <w:p w:rsidR="00F840E1" w:rsidRPr="008E1F0C" w:rsidRDefault="00F840E1" w:rsidP="002C5C27">
      <w:pPr>
        <w:spacing w:line="360" w:lineRule="auto"/>
        <w:rPr>
          <w:rFonts w:ascii="宋体" w:eastAsia="宋体" w:hAnsi="宋体" w:hint="eastAsia"/>
          <w:b/>
          <w:color w:val="000000"/>
          <w:sz w:val="32"/>
          <w:szCs w:val="32"/>
        </w:rPr>
      </w:pPr>
      <w:r w:rsidRPr="008E1F0C">
        <w:rPr>
          <w:rFonts w:hint="eastAsia"/>
          <w:b/>
          <w:bCs/>
          <w:noProof/>
          <w:sz w:val="32"/>
          <w:szCs w:val="32"/>
        </w:rPr>
        <w:lastRenderedPageBreak/>
        <w:drawing>
          <wp:anchor distT="0" distB="0" distL="114300" distR="114300" simplePos="0" relativeHeight="251658752" behindDoc="0" locked="0" layoutInCell="1" allowOverlap="1" wp14:anchorId="65708F5D" wp14:editId="2A38CE02">
            <wp:simplePos x="0" y="0"/>
            <wp:positionH relativeFrom="margin">
              <wp:posOffset>2443480</wp:posOffset>
            </wp:positionH>
            <wp:positionV relativeFrom="paragraph">
              <wp:posOffset>604520</wp:posOffset>
            </wp:positionV>
            <wp:extent cx="1137920" cy="1524000"/>
            <wp:effectExtent l="0" t="0" r="5080" b="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微信图片_2017110917244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7920" cy="1524000"/>
                    </a:xfrm>
                    <a:prstGeom prst="rect">
                      <a:avLst/>
                    </a:prstGeom>
                  </pic:spPr>
                </pic:pic>
              </a:graphicData>
            </a:graphic>
          </wp:anchor>
        </w:drawing>
      </w:r>
    </w:p>
    <w:p w:rsidR="00F840E1" w:rsidRDefault="00F840E1" w:rsidP="00F840E1">
      <w:pPr>
        <w:spacing w:line="360" w:lineRule="auto"/>
        <w:ind w:firstLineChars="1450" w:firstLine="4060"/>
        <w:rPr>
          <w:b/>
          <w:bCs/>
          <w:sz w:val="28"/>
          <w:szCs w:val="28"/>
        </w:rPr>
      </w:pPr>
      <w:r w:rsidRPr="00177824">
        <w:rPr>
          <w:rFonts w:hint="eastAsia"/>
          <w:b/>
          <w:bCs/>
          <w:sz w:val="28"/>
          <w:szCs w:val="28"/>
        </w:rPr>
        <w:t>张旭教授</w:t>
      </w:r>
    </w:p>
    <w:p w:rsidR="00F840E1" w:rsidRPr="006D2876" w:rsidRDefault="00F840E1" w:rsidP="00F840E1">
      <w:pPr>
        <w:widowControl/>
        <w:shd w:val="clear" w:color="auto" w:fill="FFFFFF"/>
        <w:spacing w:line="360" w:lineRule="auto"/>
        <w:ind w:firstLineChars="200" w:firstLine="480"/>
        <w:rPr>
          <w:rFonts w:ascii="宋体" w:eastAsia="宋体" w:hAnsi="宋体"/>
          <w:color w:val="000000"/>
          <w:sz w:val="24"/>
        </w:rPr>
      </w:pPr>
      <w:r w:rsidRPr="006D2876">
        <w:rPr>
          <w:rFonts w:ascii="宋体" w:eastAsia="宋体" w:hAnsi="宋体" w:hint="eastAsia"/>
          <w:color w:val="000000"/>
          <w:sz w:val="24"/>
        </w:rPr>
        <w:t>张旭，首都医科大学生物医学工程学院教授，博士生导师，北京市</w:t>
      </w:r>
      <w:r>
        <w:rPr>
          <w:rFonts w:ascii="宋体" w:eastAsia="宋体" w:hAnsi="宋体" w:hint="eastAsia"/>
          <w:color w:val="000000"/>
          <w:sz w:val="24"/>
        </w:rPr>
        <w:t>教学名师，北京市</w:t>
      </w:r>
      <w:r w:rsidRPr="006D2876">
        <w:rPr>
          <w:rFonts w:ascii="宋体" w:eastAsia="宋体" w:hAnsi="宋体" w:hint="eastAsia"/>
          <w:color w:val="000000"/>
          <w:sz w:val="24"/>
        </w:rPr>
        <w:t>优秀教师。临床生物力学应用</w:t>
      </w:r>
      <w:r>
        <w:rPr>
          <w:rFonts w:ascii="宋体" w:eastAsia="宋体" w:hAnsi="宋体" w:hint="eastAsia"/>
          <w:color w:val="000000"/>
          <w:sz w:val="24"/>
        </w:rPr>
        <w:t>基础</w:t>
      </w:r>
      <w:r w:rsidRPr="006D2876">
        <w:rPr>
          <w:rFonts w:ascii="宋体" w:eastAsia="宋体" w:hAnsi="宋体" w:hint="eastAsia"/>
          <w:color w:val="000000"/>
          <w:sz w:val="24"/>
        </w:rPr>
        <w:t>研究北京市重点实验室主任，中国研究型医院学会临床工程专业委员会主任委员，教育部生物医学工程类专业教学指导委员会委员，中国药品监督管理研究会医疗器械监管研究专业委员会副主任委员，国家医疗器械审评中心评审专家，</w:t>
      </w:r>
      <w:r w:rsidRPr="00316710">
        <w:rPr>
          <w:rFonts w:ascii="宋体" w:eastAsia="宋体" w:hAnsi="宋体" w:hint="eastAsia"/>
          <w:color w:val="000000"/>
          <w:sz w:val="24"/>
        </w:rPr>
        <w:t>国家科技部重大项目评审专家</w:t>
      </w:r>
      <w:r>
        <w:rPr>
          <w:rFonts w:ascii="宋体" w:eastAsia="宋体" w:hAnsi="宋体" w:hint="eastAsia"/>
          <w:color w:val="000000"/>
          <w:sz w:val="24"/>
        </w:rPr>
        <w:t>，</w:t>
      </w:r>
      <w:r w:rsidRPr="006D2876">
        <w:rPr>
          <w:rFonts w:ascii="宋体" w:eastAsia="宋体" w:hAnsi="宋体" w:hint="eastAsia"/>
          <w:color w:val="000000"/>
          <w:sz w:val="24"/>
        </w:rPr>
        <w:t>中国电子学会生物医学电子分会委员。主要从事功能电刺激在癫痫治疗、脊髓损伤功能重建的方法研究，神经工程与脑功能认知，医学人工智能，医疗仪器研发。主持完成多项国家自然科学基金、国家自然科学基金重大仪器、国自然重点国际合作项目、北京市自然科学基金项目。 2004年10月至2005年10月在美国匹兹堡大学做访问学者，参加多项美国NIH项目。与临床专家合作研发智能医疗设备。近三年，承担、完成多项国家及省部级科研课题，发表研究论文50余篇，获得国家发明专利、实用新型专利4项，出版专著与教材4部。</w:t>
      </w:r>
    </w:p>
    <w:p w:rsidR="00F840E1" w:rsidRPr="006D2876" w:rsidRDefault="00F840E1" w:rsidP="00F840E1">
      <w:pPr>
        <w:spacing w:line="360" w:lineRule="auto"/>
        <w:rPr>
          <w:rFonts w:ascii="宋体" w:eastAsia="宋体" w:hAnsi="宋体"/>
          <w:color w:val="000000"/>
          <w:sz w:val="24"/>
        </w:rPr>
      </w:pPr>
      <w:r w:rsidRPr="00177824">
        <w:rPr>
          <w:rFonts w:ascii="宋体" w:eastAsia="宋体" w:hAnsi="宋体" w:hint="eastAsia"/>
          <w:b/>
          <w:color w:val="000000"/>
          <w:sz w:val="24"/>
        </w:rPr>
        <w:t>研究方向：</w:t>
      </w:r>
      <w:r w:rsidRPr="006D2876">
        <w:rPr>
          <w:rFonts w:ascii="宋体" w:eastAsia="宋体" w:hAnsi="宋体" w:hint="eastAsia"/>
          <w:color w:val="000000"/>
          <w:sz w:val="24"/>
        </w:rPr>
        <w:t>神经工程与脑功能认知</w:t>
      </w:r>
      <w:r>
        <w:rPr>
          <w:rFonts w:ascii="宋体" w:eastAsia="宋体" w:hAnsi="宋体" w:hint="eastAsia"/>
          <w:color w:val="000000"/>
          <w:sz w:val="24"/>
        </w:rPr>
        <w:t>，神经调控</w:t>
      </w:r>
      <w:r w:rsidRPr="006D2876">
        <w:rPr>
          <w:rFonts w:ascii="宋体" w:eastAsia="宋体" w:hAnsi="宋体" w:hint="eastAsia"/>
          <w:color w:val="000000"/>
          <w:sz w:val="24"/>
        </w:rPr>
        <w:t>在癫痫</w:t>
      </w:r>
      <w:r>
        <w:rPr>
          <w:rFonts w:ascii="宋体" w:eastAsia="宋体" w:hAnsi="宋体" w:hint="eastAsia"/>
          <w:color w:val="000000"/>
          <w:sz w:val="24"/>
        </w:rPr>
        <w:t>、帕金森、老年痴呆等疾病的</w:t>
      </w:r>
      <w:r w:rsidRPr="006D2876">
        <w:rPr>
          <w:rFonts w:ascii="宋体" w:eastAsia="宋体" w:hAnsi="宋体" w:hint="eastAsia"/>
          <w:color w:val="000000"/>
          <w:sz w:val="24"/>
        </w:rPr>
        <w:t>治疗、脊髓损伤功能重建的方法研究</w:t>
      </w:r>
    </w:p>
    <w:p w:rsidR="00F840E1" w:rsidRPr="006D2876" w:rsidRDefault="00F840E1" w:rsidP="00F840E1">
      <w:pPr>
        <w:spacing w:line="360" w:lineRule="auto"/>
        <w:rPr>
          <w:rFonts w:ascii="宋体" w:eastAsia="宋体" w:hAnsi="宋体"/>
          <w:color w:val="000000"/>
          <w:sz w:val="24"/>
        </w:rPr>
      </w:pPr>
      <w:r w:rsidRPr="00177824">
        <w:rPr>
          <w:rFonts w:ascii="宋体" w:eastAsia="宋体" w:hAnsi="宋体" w:hint="eastAsia"/>
          <w:b/>
          <w:color w:val="000000"/>
          <w:sz w:val="24"/>
        </w:rPr>
        <w:t>招收人数：</w:t>
      </w:r>
      <w:r w:rsidRPr="006D2876">
        <w:rPr>
          <w:rFonts w:ascii="宋体" w:eastAsia="宋体" w:hAnsi="宋体"/>
          <w:color w:val="000000"/>
          <w:sz w:val="24"/>
        </w:rPr>
        <w:t>3</w:t>
      </w:r>
      <w:r w:rsidRPr="006D2876">
        <w:rPr>
          <w:rFonts w:ascii="宋体" w:eastAsia="宋体" w:hAnsi="宋体" w:hint="eastAsia"/>
          <w:color w:val="000000"/>
          <w:sz w:val="24"/>
        </w:rPr>
        <w:t>人</w:t>
      </w:r>
    </w:p>
    <w:p w:rsidR="00F840E1" w:rsidRPr="00EE3F7D" w:rsidRDefault="00F840E1" w:rsidP="00F840E1">
      <w:pPr>
        <w:spacing w:line="360" w:lineRule="auto"/>
        <w:rPr>
          <w:rFonts w:ascii="宋体" w:eastAsia="宋体" w:hAnsi="宋体"/>
          <w:color w:val="000000"/>
          <w:sz w:val="24"/>
        </w:rPr>
      </w:pPr>
      <w:r w:rsidRPr="00177824">
        <w:rPr>
          <w:rFonts w:ascii="宋体" w:eastAsia="宋体" w:hAnsi="宋体" w:hint="eastAsia"/>
          <w:b/>
          <w:color w:val="000000"/>
          <w:sz w:val="24"/>
        </w:rPr>
        <w:t>招收条件：</w:t>
      </w:r>
      <w:r w:rsidRPr="006D2876">
        <w:rPr>
          <w:rFonts w:ascii="宋体" w:eastAsia="宋体" w:hAnsi="宋体" w:hint="eastAsia"/>
          <w:color w:val="000000"/>
          <w:sz w:val="24"/>
        </w:rPr>
        <w:t>具有生物医学工程、材料工程、电子工程、康复工程、临床医学等相关专业背景</w:t>
      </w:r>
      <w:r>
        <w:rPr>
          <w:rFonts w:ascii="宋体" w:eastAsia="宋体" w:hAnsi="宋体" w:hint="eastAsia"/>
          <w:color w:val="000000"/>
          <w:sz w:val="24"/>
        </w:rPr>
        <w:t>。</w:t>
      </w:r>
    </w:p>
    <w:p w:rsidR="00F840E1" w:rsidRPr="00F840E1" w:rsidRDefault="00F840E1" w:rsidP="00F840E1">
      <w:pPr>
        <w:spacing w:line="360" w:lineRule="auto"/>
        <w:ind w:firstLineChars="1450" w:firstLine="4060"/>
        <w:rPr>
          <w:b/>
          <w:bCs/>
          <w:sz w:val="28"/>
          <w:szCs w:val="28"/>
        </w:rPr>
      </w:pPr>
    </w:p>
    <w:p w:rsidR="00FB66F5" w:rsidRPr="00FB66F5" w:rsidRDefault="002C3197" w:rsidP="00297A0D">
      <w:pPr>
        <w:widowControl/>
        <w:spacing w:before="100" w:beforeAutospacing="1" w:after="100" w:afterAutospacing="1" w:line="360" w:lineRule="auto"/>
        <w:jc w:val="center"/>
        <w:rPr>
          <w:rFonts w:ascii="宋体" w:eastAsia="宋体" w:hAnsi="宋体" w:cs="宋体"/>
          <w:color w:val="000000"/>
          <w:kern w:val="0"/>
          <w:sz w:val="24"/>
          <w:szCs w:val="24"/>
        </w:rPr>
      </w:pPr>
      <w:r w:rsidRPr="002C3197">
        <w:rPr>
          <w:rFonts w:ascii="宋体" w:eastAsia="宋体" w:hAnsi="宋体" w:cs="宋体"/>
          <w:noProof/>
          <w:color w:val="000000"/>
          <w:kern w:val="0"/>
          <w:sz w:val="24"/>
          <w:szCs w:val="24"/>
        </w:rPr>
        <w:lastRenderedPageBreak/>
        <w:drawing>
          <wp:inline distT="0" distB="0" distL="0" distR="0">
            <wp:extent cx="1000125" cy="1200150"/>
            <wp:effectExtent l="0" t="0" r="0" b="0"/>
            <wp:docPr id="9" name="图片 9" descr="C:\Users\HP\AppData\Local\Temp\WeChat Files\9e0229be950874d5bf432ed0ab7ad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Temp\WeChat Files\9e0229be950874d5bf432ed0ab7ad2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0125" cy="1200150"/>
                    </a:xfrm>
                    <a:prstGeom prst="rect">
                      <a:avLst/>
                    </a:prstGeom>
                    <a:noFill/>
                    <a:ln>
                      <a:noFill/>
                    </a:ln>
                  </pic:spPr>
                </pic:pic>
              </a:graphicData>
            </a:graphic>
          </wp:inline>
        </w:drawing>
      </w:r>
    </w:p>
    <w:p w:rsidR="00C74DF8" w:rsidRPr="00177824" w:rsidRDefault="00C74DF8" w:rsidP="002C5C27">
      <w:pPr>
        <w:spacing w:line="360" w:lineRule="auto"/>
        <w:jc w:val="center"/>
        <w:rPr>
          <w:rFonts w:hint="eastAsia"/>
          <w:b/>
          <w:bCs/>
          <w:sz w:val="28"/>
          <w:szCs w:val="28"/>
        </w:rPr>
      </w:pPr>
      <w:r w:rsidRPr="00177824">
        <w:rPr>
          <w:rFonts w:hint="eastAsia"/>
          <w:b/>
          <w:bCs/>
          <w:sz w:val="28"/>
          <w:szCs w:val="28"/>
        </w:rPr>
        <w:t>杨智教授</w:t>
      </w:r>
    </w:p>
    <w:p w:rsidR="00C74DF8" w:rsidRPr="006D2876" w:rsidRDefault="00FB65A0" w:rsidP="00FB65A0">
      <w:pPr>
        <w:spacing w:line="360" w:lineRule="auto"/>
        <w:ind w:firstLineChars="200" w:firstLine="480"/>
        <w:jc w:val="left"/>
        <w:rPr>
          <w:rFonts w:ascii="宋体" w:eastAsia="宋体" w:hAnsi="宋体"/>
          <w:bCs/>
          <w:sz w:val="24"/>
          <w:szCs w:val="24"/>
        </w:rPr>
      </w:pPr>
      <w:r w:rsidRPr="00FB65A0">
        <w:rPr>
          <w:rFonts w:ascii="宋体" w:eastAsia="宋体" w:hAnsi="宋体" w:cs="宋体" w:hint="eastAsia"/>
          <w:color w:val="333333"/>
          <w:kern w:val="0"/>
          <w:sz w:val="24"/>
          <w:szCs w:val="24"/>
        </w:rPr>
        <w:t>杨智，首都医科大学生物医学工程学院教授、博士生导师，生物医学工程学院生物医学仪器学系主任，医学图像实验室负责人，在医学影像成像原理、人工智能医学图像处理与分析以及诊疗辅助机器人系统等方面与知名科研院所、医院及企业展开积极合作。发表学术论文</w:t>
      </w:r>
      <w:r w:rsidRPr="00FB65A0">
        <w:rPr>
          <w:rFonts w:ascii="宋体" w:eastAsia="宋体" w:hAnsi="宋体" w:cs="宋体"/>
          <w:color w:val="333333"/>
          <w:kern w:val="0"/>
          <w:sz w:val="24"/>
          <w:szCs w:val="24"/>
        </w:rPr>
        <w:t>50余篇，获国际专利授权4项。担任中国医药信息学会副理事长、北京光学学会光学成像专委会副主任委员、医学物理专委会委员、中欧医学创新与医学技术转化大会2019、2020和2022共同主席、2017年中日韩医药信息学年会中方共同主席等， 参与IEEE TMI、TIP和Medical Physics等专业期刊和国际会议论文以及国家药监局医疗器械审评。曾任职东芝医疗系统美国研究院，主管CT图像质量并研发了低剂量CT影像AIDR3D技术（在各文献检索和搜索引擎均有大量检索）、血管介入导航3D-Roadmap技术和其它与图像质量以及应用相关的技术。</w:t>
      </w:r>
      <w:r>
        <w:rPr>
          <w:rFonts w:ascii="宋体" w:eastAsia="宋体" w:hAnsi="宋体" w:cs="宋体" w:hint="eastAsia"/>
          <w:color w:val="333333"/>
          <w:kern w:val="0"/>
          <w:sz w:val="24"/>
          <w:szCs w:val="24"/>
        </w:rPr>
        <w:t xml:space="preserve"> </w:t>
      </w:r>
      <w:r>
        <w:rPr>
          <w:rFonts w:ascii="宋体" w:eastAsia="宋体" w:hAnsi="宋体" w:cs="宋体"/>
          <w:color w:val="333333"/>
          <w:kern w:val="0"/>
          <w:sz w:val="24"/>
          <w:szCs w:val="24"/>
        </w:rPr>
        <w:t xml:space="preserve">                                      </w:t>
      </w:r>
      <w:r w:rsidR="00C74DF8" w:rsidRPr="006D2876">
        <w:rPr>
          <w:rFonts w:ascii="宋体" w:eastAsia="宋体" w:hAnsi="宋体" w:hint="eastAsia"/>
          <w:b/>
          <w:bCs/>
          <w:sz w:val="24"/>
          <w:szCs w:val="24"/>
        </w:rPr>
        <w:t>研究方向：</w:t>
      </w:r>
      <w:r w:rsidR="00C74DF8" w:rsidRPr="006D2876">
        <w:rPr>
          <w:rFonts w:ascii="宋体" w:eastAsia="宋体" w:hAnsi="宋体" w:hint="eastAsia"/>
          <w:bCs/>
          <w:sz w:val="24"/>
          <w:szCs w:val="24"/>
        </w:rPr>
        <w:t>医学影像成像原理、人工智能医学图像处理与分析、诊疗辅助机器人系统</w:t>
      </w:r>
    </w:p>
    <w:p w:rsidR="00C74DF8" w:rsidRPr="006D2876" w:rsidRDefault="00C74DF8" w:rsidP="00297A0D">
      <w:pPr>
        <w:spacing w:line="360" w:lineRule="auto"/>
        <w:rPr>
          <w:rFonts w:ascii="宋体" w:eastAsia="宋体" w:hAnsi="宋体"/>
          <w:bCs/>
          <w:sz w:val="24"/>
          <w:szCs w:val="24"/>
        </w:rPr>
      </w:pPr>
      <w:r w:rsidRPr="006D2876">
        <w:rPr>
          <w:rFonts w:ascii="宋体" w:eastAsia="宋体" w:hAnsi="宋体" w:hint="eastAsia"/>
          <w:b/>
          <w:bCs/>
          <w:sz w:val="24"/>
          <w:szCs w:val="24"/>
        </w:rPr>
        <w:t>招收人数：</w:t>
      </w:r>
      <w:r w:rsidRPr="006D2876">
        <w:rPr>
          <w:rFonts w:ascii="宋体" w:eastAsia="宋体" w:hAnsi="宋体" w:hint="eastAsia"/>
          <w:bCs/>
          <w:sz w:val="24"/>
          <w:szCs w:val="24"/>
        </w:rPr>
        <w:t>1人</w:t>
      </w:r>
    </w:p>
    <w:p w:rsidR="00C74DF8" w:rsidRPr="00EE3F7D" w:rsidRDefault="00C74DF8" w:rsidP="00297A0D">
      <w:pPr>
        <w:spacing w:line="360" w:lineRule="auto"/>
        <w:rPr>
          <w:rFonts w:ascii="宋体" w:eastAsia="宋体" w:hAnsi="宋体"/>
          <w:b/>
          <w:bCs/>
          <w:sz w:val="24"/>
          <w:szCs w:val="24"/>
        </w:rPr>
      </w:pPr>
      <w:r w:rsidRPr="006D2876">
        <w:rPr>
          <w:rFonts w:ascii="宋体" w:eastAsia="宋体" w:hAnsi="宋体" w:hint="eastAsia"/>
          <w:b/>
          <w:bCs/>
          <w:sz w:val="24"/>
          <w:szCs w:val="24"/>
        </w:rPr>
        <w:t>招收条件：</w:t>
      </w:r>
      <w:r w:rsidRPr="006D2876">
        <w:rPr>
          <w:rFonts w:ascii="宋体" w:eastAsia="宋体" w:hAnsi="宋体" w:hint="eastAsia"/>
          <w:sz w:val="24"/>
          <w:szCs w:val="24"/>
        </w:rPr>
        <w:t>具有图像处理、</w:t>
      </w:r>
      <w:r w:rsidR="00C541A7" w:rsidRPr="006D2876">
        <w:rPr>
          <w:rFonts w:ascii="宋体" w:eastAsia="宋体" w:hAnsi="宋体" w:hint="eastAsia"/>
          <w:sz w:val="24"/>
          <w:szCs w:val="24"/>
        </w:rPr>
        <w:t>计算机</w:t>
      </w:r>
      <w:r w:rsidRPr="006D2876">
        <w:rPr>
          <w:rFonts w:ascii="宋体" w:eastAsia="宋体" w:hAnsi="宋体" w:hint="eastAsia"/>
          <w:sz w:val="24"/>
          <w:szCs w:val="24"/>
        </w:rPr>
        <w:t>视觉、</w:t>
      </w:r>
      <w:r w:rsidRPr="006D2876">
        <w:rPr>
          <w:rFonts w:ascii="宋体" w:eastAsia="宋体" w:hAnsi="宋体"/>
          <w:sz w:val="24"/>
          <w:szCs w:val="24"/>
        </w:rPr>
        <w:t>信号</w:t>
      </w:r>
      <w:r w:rsidRPr="006D2876">
        <w:rPr>
          <w:rFonts w:ascii="宋体" w:eastAsia="宋体" w:hAnsi="宋体" w:hint="eastAsia"/>
          <w:sz w:val="24"/>
          <w:szCs w:val="24"/>
        </w:rPr>
        <w:t>处理、</w:t>
      </w:r>
      <w:r w:rsidRPr="006D2876">
        <w:rPr>
          <w:rFonts w:ascii="宋体" w:eastAsia="宋体" w:hAnsi="宋体"/>
          <w:sz w:val="24"/>
          <w:szCs w:val="24"/>
        </w:rPr>
        <w:t>自动</w:t>
      </w:r>
      <w:r w:rsidRPr="006D2876">
        <w:rPr>
          <w:rFonts w:ascii="宋体" w:eastAsia="宋体" w:hAnsi="宋体" w:hint="eastAsia"/>
          <w:sz w:val="24"/>
          <w:szCs w:val="24"/>
        </w:rPr>
        <w:t>控制等相关技术背景</w:t>
      </w:r>
      <w:r w:rsidR="008E1F0C">
        <w:rPr>
          <w:rFonts w:ascii="宋体" w:eastAsia="宋体" w:hAnsi="宋体" w:hint="eastAsia"/>
          <w:sz w:val="24"/>
          <w:szCs w:val="24"/>
        </w:rPr>
        <w:t>。</w:t>
      </w:r>
    </w:p>
    <w:p w:rsidR="00177824" w:rsidRDefault="00177824" w:rsidP="00297A0D">
      <w:pPr>
        <w:spacing w:line="360" w:lineRule="auto"/>
        <w:rPr>
          <w:rFonts w:ascii="宋体" w:eastAsia="宋体" w:hAnsi="宋体"/>
          <w:sz w:val="24"/>
          <w:szCs w:val="24"/>
        </w:rPr>
      </w:pPr>
    </w:p>
    <w:p w:rsidR="00EE3F7D" w:rsidRDefault="00EE3F7D" w:rsidP="00297A0D">
      <w:pPr>
        <w:spacing w:line="360" w:lineRule="auto"/>
        <w:rPr>
          <w:rFonts w:ascii="宋体" w:eastAsia="宋体" w:hAnsi="宋体"/>
          <w:sz w:val="24"/>
          <w:szCs w:val="24"/>
        </w:rPr>
      </w:pPr>
    </w:p>
    <w:p w:rsidR="002C5C27" w:rsidRPr="006D2876" w:rsidRDefault="002C5C27" w:rsidP="00297A0D">
      <w:pPr>
        <w:spacing w:line="360" w:lineRule="auto"/>
        <w:rPr>
          <w:rFonts w:ascii="宋体" w:eastAsia="宋体" w:hAnsi="宋体" w:hint="eastAsia"/>
          <w:sz w:val="24"/>
          <w:szCs w:val="24"/>
        </w:rPr>
      </w:pPr>
    </w:p>
    <w:p w:rsidR="00FB66F5" w:rsidRPr="006D2876" w:rsidRDefault="00D845ED" w:rsidP="00297A0D">
      <w:pPr>
        <w:widowControl/>
        <w:spacing w:before="100" w:beforeAutospacing="1" w:after="100" w:afterAutospacing="1" w:line="360" w:lineRule="auto"/>
        <w:jc w:val="center"/>
        <w:rPr>
          <w:rFonts w:ascii="宋体" w:eastAsia="宋体" w:hAnsi="宋体" w:cs="宋体"/>
          <w:color w:val="000000"/>
          <w:kern w:val="0"/>
          <w:sz w:val="24"/>
          <w:szCs w:val="24"/>
        </w:rPr>
      </w:pPr>
      <w:r w:rsidRPr="006D2876">
        <w:rPr>
          <w:rFonts w:ascii="宋体" w:eastAsia="宋体" w:hAnsi="宋体" w:hint="eastAsia"/>
          <w:noProof/>
          <w:sz w:val="24"/>
          <w:szCs w:val="24"/>
        </w:rPr>
        <w:lastRenderedPageBreak/>
        <w:drawing>
          <wp:inline distT="0" distB="0" distL="0" distR="0">
            <wp:extent cx="1310640" cy="1518920"/>
            <wp:effectExtent l="0" t="0" r="3810" b="5080"/>
            <wp:docPr id="2" name="图片 1" descr="haiyunli0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iyunli021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0640" cy="1518920"/>
                    </a:xfrm>
                    <a:prstGeom prst="rect">
                      <a:avLst/>
                    </a:prstGeom>
                  </pic:spPr>
                </pic:pic>
              </a:graphicData>
            </a:graphic>
          </wp:inline>
        </w:drawing>
      </w:r>
    </w:p>
    <w:p w:rsidR="00D845ED" w:rsidRPr="002C5C27" w:rsidRDefault="00D845ED" w:rsidP="002C5C27">
      <w:pPr>
        <w:spacing w:line="360" w:lineRule="auto"/>
        <w:jc w:val="center"/>
        <w:rPr>
          <w:rFonts w:ascii="宋体" w:eastAsia="宋体" w:hAnsi="宋体" w:hint="eastAsia"/>
          <w:b/>
          <w:bCs/>
          <w:sz w:val="28"/>
          <w:szCs w:val="28"/>
        </w:rPr>
      </w:pPr>
      <w:r w:rsidRPr="00177824">
        <w:rPr>
          <w:rFonts w:ascii="宋体" w:eastAsia="宋体" w:hAnsi="宋体" w:hint="eastAsia"/>
          <w:b/>
          <w:bCs/>
          <w:sz w:val="28"/>
          <w:szCs w:val="28"/>
        </w:rPr>
        <w:t>李海云教授</w:t>
      </w:r>
    </w:p>
    <w:p w:rsidR="00D845ED" w:rsidRPr="006D2876" w:rsidRDefault="00D845ED" w:rsidP="00297A0D">
      <w:pPr>
        <w:spacing w:line="360" w:lineRule="auto"/>
        <w:ind w:firstLineChars="200" w:firstLine="480"/>
        <w:rPr>
          <w:rFonts w:ascii="宋体" w:eastAsia="宋体" w:hAnsi="宋体" w:cs="宋体"/>
          <w:color w:val="333333"/>
          <w:kern w:val="0"/>
          <w:sz w:val="24"/>
          <w:szCs w:val="24"/>
        </w:rPr>
      </w:pPr>
      <w:r w:rsidRPr="006D2876">
        <w:rPr>
          <w:rFonts w:ascii="宋体" w:eastAsia="宋体" w:hAnsi="宋体" w:cs="宋体" w:hint="eastAsia"/>
          <w:color w:val="333333"/>
          <w:kern w:val="0"/>
          <w:sz w:val="24"/>
          <w:szCs w:val="24"/>
        </w:rPr>
        <w:t>李海云，首都医科大学生物医学工程学院教授，博导。中山医科大学</w:t>
      </w:r>
      <w:r w:rsidRPr="006D2876">
        <w:rPr>
          <w:rFonts w:ascii="宋体" w:eastAsia="宋体" w:hAnsi="宋体" w:cs="宋体"/>
          <w:color w:val="333333"/>
          <w:kern w:val="0"/>
          <w:sz w:val="24"/>
          <w:szCs w:val="24"/>
        </w:rPr>
        <w:t xml:space="preserve">, </w:t>
      </w:r>
      <w:r w:rsidRPr="006D2876">
        <w:rPr>
          <w:rFonts w:ascii="宋体" w:eastAsia="宋体" w:hAnsi="宋体" w:cs="宋体" w:hint="eastAsia"/>
          <w:color w:val="333333"/>
          <w:kern w:val="0"/>
          <w:sz w:val="24"/>
          <w:szCs w:val="24"/>
        </w:rPr>
        <w:t>生物医学工程专业博士。新加坡国立大学</w:t>
      </w:r>
      <w:r w:rsidRPr="006D2876">
        <w:rPr>
          <w:rFonts w:ascii="宋体" w:eastAsia="宋体" w:hAnsi="宋体" w:cs="宋体"/>
          <w:color w:val="333333"/>
          <w:kern w:val="0"/>
          <w:sz w:val="24"/>
          <w:szCs w:val="24"/>
        </w:rPr>
        <w:t xml:space="preserve">, </w:t>
      </w:r>
      <w:r w:rsidRPr="006D2876">
        <w:rPr>
          <w:rFonts w:ascii="宋体" w:eastAsia="宋体" w:hAnsi="宋体" w:cs="宋体" w:hint="eastAsia"/>
          <w:color w:val="333333"/>
          <w:kern w:val="0"/>
          <w:sz w:val="24"/>
          <w:szCs w:val="24"/>
        </w:rPr>
        <w:t>生物医学工程博士后。加州大学伯克利分校</w:t>
      </w:r>
      <w:r w:rsidRPr="006D2876">
        <w:rPr>
          <w:rFonts w:ascii="宋体" w:eastAsia="宋体" w:hAnsi="宋体" w:cs="宋体"/>
          <w:color w:val="333333"/>
          <w:kern w:val="0"/>
          <w:sz w:val="24"/>
          <w:szCs w:val="24"/>
        </w:rPr>
        <w:t xml:space="preserve">, </w:t>
      </w:r>
      <w:r w:rsidRPr="006D2876">
        <w:rPr>
          <w:rFonts w:ascii="宋体" w:eastAsia="宋体" w:hAnsi="宋体" w:cs="宋体" w:hint="eastAsia"/>
          <w:color w:val="333333"/>
          <w:kern w:val="0"/>
          <w:sz w:val="24"/>
          <w:szCs w:val="24"/>
        </w:rPr>
        <w:t>神经科学研究中心</w:t>
      </w:r>
      <w:r w:rsidRPr="006D2876">
        <w:rPr>
          <w:rFonts w:ascii="宋体" w:eastAsia="宋体" w:hAnsi="宋体" w:cs="宋体"/>
          <w:color w:val="333333"/>
          <w:kern w:val="0"/>
          <w:sz w:val="24"/>
          <w:szCs w:val="24"/>
        </w:rPr>
        <w:t xml:space="preserve">, </w:t>
      </w:r>
      <w:r w:rsidRPr="006D2876">
        <w:rPr>
          <w:rFonts w:ascii="宋体" w:eastAsia="宋体" w:hAnsi="宋体" w:cs="宋体" w:hint="eastAsia"/>
          <w:color w:val="333333"/>
          <w:kern w:val="0"/>
          <w:sz w:val="24"/>
          <w:szCs w:val="24"/>
        </w:rPr>
        <w:t>访问学者。约翰霍普金斯大学</w:t>
      </w:r>
      <w:r w:rsidRPr="006D2876">
        <w:rPr>
          <w:rFonts w:ascii="宋体" w:eastAsia="宋体" w:hAnsi="宋体" w:cs="宋体"/>
          <w:color w:val="333333"/>
          <w:kern w:val="0"/>
          <w:sz w:val="24"/>
          <w:szCs w:val="24"/>
        </w:rPr>
        <w:t xml:space="preserve">, </w:t>
      </w:r>
      <w:r w:rsidRPr="006D2876">
        <w:rPr>
          <w:rFonts w:ascii="宋体" w:eastAsia="宋体" w:hAnsi="宋体" w:cs="宋体" w:hint="eastAsia"/>
          <w:color w:val="333333"/>
          <w:kern w:val="0"/>
          <w:sz w:val="24"/>
          <w:szCs w:val="24"/>
        </w:rPr>
        <w:t>医学院放射系</w:t>
      </w:r>
      <w:r w:rsidRPr="006D2876">
        <w:rPr>
          <w:rFonts w:ascii="宋体" w:eastAsia="宋体" w:hAnsi="宋体" w:cs="宋体"/>
          <w:color w:val="333333"/>
          <w:kern w:val="0"/>
          <w:sz w:val="24"/>
          <w:szCs w:val="24"/>
        </w:rPr>
        <w:t xml:space="preserve">, </w:t>
      </w:r>
      <w:r w:rsidRPr="006D2876">
        <w:rPr>
          <w:rFonts w:ascii="宋体" w:eastAsia="宋体" w:hAnsi="宋体" w:cs="宋体" w:hint="eastAsia"/>
          <w:color w:val="333333"/>
          <w:kern w:val="0"/>
          <w:sz w:val="24"/>
          <w:szCs w:val="24"/>
        </w:rPr>
        <w:t>高级访问学者。</w:t>
      </w:r>
    </w:p>
    <w:p w:rsidR="00D845ED" w:rsidRPr="006D2876" w:rsidRDefault="00D845ED" w:rsidP="00297A0D">
      <w:pPr>
        <w:spacing w:line="360" w:lineRule="auto"/>
        <w:ind w:firstLineChars="200" w:firstLine="480"/>
        <w:rPr>
          <w:rFonts w:ascii="宋体" w:eastAsia="宋体" w:hAnsi="宋体" w:cs="宋体"/>
          <w:color w:val="333333"/>
          <w:kern w:val="0"/>
          <w:sz w:val="24"/>
          <w:szCs w:val="24"/>
        </w:rPr>
      </w:pPr>
      <w:r w:rsidRPr="006D2876">
        <w:rPr>
          <w:rFonts w:ascii="宋体" w:eastAsia="宋体" w:hAnsi="宋体" w:cs="宋体" w:hint="eastAsia"/>
          <w:color w:val="333333"/>
          <w:kern w:val="0"/>
          <w:sz w:val="24"/>
          <w:szCs w:val="24"/>
        </w:rPr>
        <w:t>先后承担了国家自然科学基金和北京市自然科学基金、北京市教委科技计划重点项目、北京市教委面上项目、北京市优秀人才和基础临床基金重点等多项课题。从事医学影像计算与仿真、磁共振结构和功能成像计算分析、机器学习与医疗大数据计算分析、医学人工智能以及医学系统建模等研究工作。发表SCI论文50余篇。学术著作一部，参编十三五规划教材一部，参编英文书籍一部。国家发明专利3项和软件著作权20余项。 担任了国家科技奖励、中华医学会科技成果、北京市科技成果等评审专家。《北京生物医学工程》副主编、《生物医学工程与临床》编委</w:t>
      </w:r>
      <w:r w:rsidR="003E58E4">
        <w:rPr>
          <w:rFonts w:ascii="宋体" w:eastAsia="宋体" w:hAnsi="宋体" w:cs="宋体" w:hint="eastAsia"/>
          <w:color w:val="333333"/>
          <w:kern w:val="0"/>
          <w:sz w:val="24"/>
          <w:szCs w:val="24"/>
        </w:rPr>
        <w:t>。</w:t>
      </w:r>
    </w:p>
    <w:p w:rsidR="00D845ED" w:rsidRPr="006D2876" w:rsidRDefault="00D845ED" w:rsidP="00297A0D">
      <w:pPr>
        <w:spacing w:line="360" w:lineRule="auto"/>
        <w:rPr>
          <w:rFonts w:ascii="宋体" w:eastAsia="宋体" w:hAnsi="宋体"/>
          <w:bCs/>
          <w:sz w:val="24"/>
          <w:szCs w:val="24"/>
        </w:rPr>
      </w:pPr>
      <w:r w:rsidRPr="006D2876">
        <w:rPr>
          <w:rFonts w:ascii="宋体" w:eastAsia="宋体" w:hAnsi="宋体" w:hint="eastAsia"/>
          <w:b/>
          <w:sz w:val="24"/>
          <w:szCs w:val="24"/>
        </w:rPr>
        <w:t>研究方向：</w:t>
      </w:r>
      <w:r w:rsidRPr="006D2876">
        <w:rPr>
          <w:rFonts w:ascii="宋体" w:eastAsia="宋体" w:hAnsi="宋体" w:hint="eastAsia"/>
          <w:bCs/>
          <w:sz w:val="24"/>
          <w:szCs w:val="24"/>
        </w:rPr>
        <w:t>磁共振结构和功能成像计算分析、深度学习与医疗大数据计算分析</w:t>
      </w:r>
    </w:p>
    <w:p w:rsidR="00D845ED" w:rsidRPr="006D2876" w:rsidRDefault="00D845ED" w:rsidP="00297A0D">
      <w:pPr>
        <w:spacing w:line="360" w:lineRule="auto"/>
        <w:rPr>
          <w:rFonts w:ascii="宋体" w:eastAsia="宋体" w:hAnsi="宋体"/>
          <w:sz w:val="24"/>
          <w:szCs w:val="24"/>
        </w:rPr>
      </w:pPr>
      <w:r w:rsidRPr="006D2876">
        <w:rPr>
          <w:rFonts w:ascii="宋体" w:eastAsia="宋体" w:hAnsi="宋体" w:hint="eastAsia"/>
          <w:b/>
          <w:sz w:val="24"/>
          <w:szCs w:val="24"/>
        </w:rPr>
        <w:t>招收人数：</w:t>
      </w:r>
      <w:r w:rsidR="004D2A1B" w:rsidRPr="006D2876">
        <w:rPr>
          <w:rFonts w:ascii="宋体" w:eastAsia="宋体" w:hAnsi="宋体"/>
          <w:sz w:val="24"/>
          <w:szCs w:val="24"/>
        </w:rPr>
        <w:t>2</w:t>
      </w:r>
      <w:r w:rsidRPr="006D2876">
        <w:rPr>
          <w:rFonts w:ascii="宋体" w:eastAsia="宋体" w:hAnsi="宋体" w:hint="eastAsia"/>
          <w:sz w:val="24"/>
          <w:szCs w:val="24"/>
        </w:rPr>
        <w:t>人</w:t>
      </w:r>
    </w:p>
    <w:p w:rsidR="00D845ED" w:rsidRPr="00EE3F7D" w:rsidRDefault="00195970" w:rsidP="00297A0D">
      <w:pPr>
        <w:spacing w:line="360" w:lineRule="auto"/>
        <w:rPr>
          <w:rFonts w:ascii="宋体" w:eastAsia="宋体" w:hAnsi="宋体"/>
          <w:b/>
          <w:bCs/>
          <w:sz w:val="24"/>
          <w:szCs w:val="24"/>
        </w:rPr>
      </w:pPr>
      <w:r w:rsidRPr="006D2876">
        <w:rPr>
          <w:rFonts w:ascii="宋体" w:eastAsia="宋体" w:hAnsi="宋体" w:hint="eastAsia"/>
          <w:b/>
          <w:bCs/>
          <w:sz w:val="24"/>
          <w:szCs w:val="24"/>
        </w:rPr>
        <w:t>招收条件：</w:t>
      </w:r>
      <w:r w:rsidR="00D845ED" w:rsidRPr="006D2876">
        <w:rPr>
          <w:rFonts w:ascii="宋体" w:eastAsia="宋体" w:hAnsi="宋体" w:hint="eastAsia"/>
          <w:sz w:val="24"/>
          <w:szCs w:val="24"/>
        </w:rPr>
        <w:t>具有医学影像计算与仿真，深度学习建模等相关专业背景。</w:t>
      </w:r>
    </w:p>
    <w:p w:rsidR="009C400A" w:rsidRPr="006D2876" w:rsidRDefault="009C400A" w:rsidP="00297A0D">
      <w:pPr>
        <w:spacing w:line="360" w:lineRule="auto"/>
        <w:rPr>
          <w:rFonts w:ascii="宋体" w:eastAsia="宋体" w:hAnsi="宋体"/>
          <w:sz w:val="24"/>
          <w:szCs w:val="24"/>
        </w:rPr>
      </w:pPr>
    </w:p>
    <w:p w:rsidR="00FB66F5" w:rsidRPr="006D2876" w:rsidRDefault="00FB66F5" w:rsidP="00297A0D">
      <w:pPr>
        <w:widowControl/>
        <w:spacing w:before="100" w:beforeAutospacing="1" w:after="100" w:afterAutospacing="1" w:line="360" w:lineRule="auto"/>
        <w:jc w:val="center"/>
        <w:rPr>
          <w:rFonts w:ascii="宋体" w:eastAsia="宋体" w:hAnsi="宋体" w:cs="宋体"/>
          <w:color w:val="000000"/>
          <w:kern w:val="0"/>
          <w:sz w:val="24"/>
          <w:szCs w:val="24"/>
        </w:rPr>
      </w:pPr>
    </w:p>
    <w:p w:rsidR="00FB66F5" w:rsidRPr="006D2876" w:rsidRDefault="0097405C" w:rsidP="00297A0D">
      <w:pPr>
        <w:widowControl/>
        <w:spacing w:before="100" w:beforeAutospacing="1" w:after="100" w:afterAutospacing="1" w:line="360" w:lineRule="auto"/>
        <w:jc w:val="center"/>
        <w:rPr>
          <w:rFonts w:ascii="宋体" w:eastAsia="宋体" w:hAnsi="宋体" w:cs="宋体"/>
          <w:color w:val="000000"/>
          <w:kern w:val="0"/>
          <w:sz w:val="24"/>
          <w:szCs w:val="24"/>
        </w:rPr>
      </w:pPr>
      <w:r w:rsidRPr="006D2876">
        <w:rPr>
          <w:rFonts w:ascii="宋体" w:eastAsia="宋体" w:hAnsi="宋体"/>
          <w:noProof/>
          <w:sz w:val="24"/>
          <w:szCs w:val="24"/>
        </w:rPr>
        <w:lastRenderedPageBreak/>
        <w:drawing>
          <wp:inline distT="0" distB="0" distL="0" distR="0">
            <wp:extent cx="914400" cy="12827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1282700"/>
                    </a:xfrm>
                    <a:prstGeom prst="rect">
                      <a:avLst/>
                    </a:prstGeom>
                    <a:noFill/>
                    <a:ln>
                      <a:noFill/>
                    </a:ln>
                  </pic:spPr>
                </pic:pic>
              </a:graphicData>
            </a:graphic>
          </wp:inline>
        </w:drawing>
      </w:r>
    </w:p>
    <w:p w:rsidR="0097405C" w:rsidRPr="006D2876" w:rsidRDefault="0097405C" w:rsidP="002C5C27">
      <w:pPr>
        <w:snapToGrid w:val="0"/>
        <w:spacing w:line="360" w:lineRule="auto"/>
        <w:jc w:val="center"/>
        <w:rPr>
          <w:rFonts w:ascii="宋体" w:eastAsia="宋体" w:hAnsi="宋体" w:hint="eastAsia"/>
          <w:b/>
          <w:bCs/>
          <w:sz w:val="24"/>
          <w:szCs w:val="24"/>
        </w:rPr>
      </w:pPr>
      <w:r w:rsidRPr="006D2876">
        <w:rPr>
          <w:rFonts w:ascii="宋体" w:eastAsia="宋体" w:hAnsi="宋体" w:hint="eastAsia"/>
          <w:b/>
          <w:bCs/>
          <w:sz w:val="24"/>
          <w:szCs w:val="24"/>
        </w:rPr>
        <w:t>钱秀清教授</w:t>
      </w:r>
    </w:p>
    <w:p w:rsidR="0097405C" w:rsidRPr="006D2876" w:rsidRDefault="00177824" w:rsidP="00297A0D">
      <w:pPr>
        <w:spacing w:line="360" w:lineRule="auto"/>
        <w:ind w:firstLineChars="200"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钱秀清，</w:t>
      </w:r>
      <w:r w:rsidR="0097405C" w:rsidRPr="006D2876">
        <w:rPr>
          <w:rFonts w:ascii="宋体" w:eastAsia="宋体" w:hAnsi="宋体" w:cs="宋体" w:hint="eastAsia"/>
          <w:color w:val="333333"/>
          <w:kern w:val="0"/>
          <w:sz w:val="24"/>
          <w:szCs w:val="24"/>
        </w:rPr>
        <w:t>首都医科大学生物医学工程学院教授</w:t>
      </w:r>
      <w:r w:rsidR="00CE0A1A" w:rsidRPr="006D2876">
        <w:rPr>
          <w:rFonts w:ascii="宋体" w:eastAsia="宋体" w:hAnsi="宋体" w:cs="宋体" w:hint="eastAsia"/>
          <w:color w:val="333333"/>
          <w:kern w:val="0"/>
          <w:sz w:val="24"/>
          <w:szCs w:val="24"/>
        </w:rPr>
        <w:t>，博士生导师</w:t>
      </w:r>
      <w:r w:rsidR="0097405C" w:rsidRPr="006D2876">
        <w:rPr>
          <w:rFonts w:ascii="宋体" w:eastAsia="宋体" w:hAnsi="宋体" w:cs="宋体" w:hint="eastAsia"/>
          <w:color w:val="333333"/>
          <w:kern w:val="0"/>
          <w:sz w:val="24"/>
          <w:szCs w:val="24"/>
        </w:rPr>
        <w:t>。长期从事生物力学及力学生物学研究，现任中国生物医学工程学会生物力学专业委员会委员。研究兴趣集中在软组织力学特性、青光眼致病机理、眼底软组织受力分析及星形胶质细胞在力学作用下的响应等方面，承担多项国家级、北京市级自然科学基金项目。</w:t>
      </w:r>
    </w:p>
    <w:p w:rsidR="0097405C" w:rsidRPr="006D2876" w:rsidRDefault="0097405C" w:rsidP="00297A0D">
      <w:pPr>
        <w:spacing w:line="360" w:lineRule="auto"/>
        <w:rPr>
          <w:rFonts w:ascii="宋体" w:eastAsia="宋体" w:hAnsi="宋体"/>
          <w:sz w:val="24"/>
          <w:szCs w:val="24"/>
        </w:rPr>
      </w:pPr>
      <w:r w:rsidRPr="006D2876">
        <w:rPr>
          <w:rFonts w:ascii="宋体" w:eastAsia="宋体" w:hAnsi="宋体" w:hint="eastAsia"/>
          <w:b/>
          <w:bCs/>
          <w:sz w:val="24"/>
          <w:szCs w:val="24"/>
        </w:rPr>
        <w:t>研究方向：</w:t>
      </w:r>
      <w:r w:rsidRPr="006D2876">
        <w:rPr>
          <w:rFonts w:ascii="宋体" w:eastAsia="宋体" w:hAnsi="宋体" w:hint="eastAsia"/>
          <w:sz w:val="24"/>
          <w:szCs w:val="24"/>
        </w:rPr>
        <w:t>青光眼生物力学</w:t>
      </w:r>
    </w:p>
    <w:p w:rsidR="0097405C" w:rsidRPr="006D2876" w:rsidRDefault="0097405C" w:rsidP="00297A0D">
      <w:pPr>
        <w:spacing w:line="360" w:lineRule="auto"/>
        <w:rPr>
          <w:rFonts w:ascii="宋体" w:eastAsia="宋体" w:hAnsi="宋体"/>
          <w:sz w:val="24"/>
          <w:szCs w:val="24"/>
        </w:rPr>
      </w:pPr>
      <w:r w:rsidRPr="006D2876">
        <w:rPr>
          <w:rFonts w:ascii="宋体" w:eastAsia="宋体" w:hAnsi="宋体" w:hint="eastAsia"/>
          <w:b/>
          <w:bCs/>
          <w:sz w:val="24"/>
          <w:szCs w:val="24"/>
        </w:rPr>
        <w:t>招收人数：</w:t>
      </w:r>
      <w:r w:rsidRPr="006D2876">
        <w:rPr>
          <w:rFonts w:ascii="宋体" w:eastAsia="宋体" w:hAnsi="宋体"/>
          <w:sz w:val="24"/>
          <w:szCs w:val="24"/>
        </w:rPr>
        <w:t>1人</w:t>
      </w:r>
    </w:p>
    <w:p w:rsidR="0097405C" w:rsidRDefault="00F2429B" w:rsidP="00297A0D">
      <w:pPr>
        <w:snapToGrid w:val="0"/>
        <w:spacing w:line="360" w:lineRule="auto"/>
        <w:rPr>
          <w:rFonts w:ascii="宋体" w:eastAsia="宋体" w:hAnsi="宋体"/>
          <w:sz w:val="24"/>
          <w:szCs w:val="24"/>
        </w:rPr>
      </w:pPr>
      <w:r w:rsidRPr="006D2876">
        <w:rPr>
          <w:rFonts w:ascii="宋体" w:eastAsia="宋体" w:hAnsi="宋体" w:hint="eastAsia"/>
          <w:b/>
          <w:bCs/>
          <w:sz w:val="24"/>
          <w:szCs w:val="24"/>
        </w:rPr>
        <w:t>招收条件：</w:t>
      </w:r>
      <w:r w:rsidR="00EE3F7D" w:rsidRPr="006D2876">
        <w:rPr>
          <w:rFonts w:ascii="宋体" w:eastAsia="宋体" w:hAnsi="宋体"/>
          <w:sz w:val="24"/>
          <w:szCs w:val="24"/>
        </w:rPr>
        <w:t>有生物力学或力学生物学研究背景</w:t>
      </w:r>
    </w:p>
    <w:p w:rsidR="009923D3" w:rsidRDefault="009923D3" w:rsidP="00297A0D">
      <w:pPr>
        <w:snapToGrid w:val="0"/>
        <w:spacing w:line="360" w:lineRule="auto"/>
        <w:rPr>
          <w:rFonts w:ascii="宋体" w:eastAsia="宋体" w:hAnsi="宋体"/>
          <w:sz w:val="24"/>
          <w:szCs w:val="24"/>
        </w:rPr>
      </w:pPr>
    </w:p>
    <w:p w:rsidR="009923D3" w:rsidRDefault="009923D3" w:rsidP="00297A0D">
      <w:pPr>
        <w:snapToGrid w:val="0"/>
        <w:spacing w:line="360" w:lineRule="auto"/>
        <w:rPr>
          <w:rFonts w:ascii="宋体" w:eastAsia="宋体" w:hAnsi="宋体"/>
          <w:sz w:val="24"/>
          <w:szCs w:val="24"/>
        </w:rPr>
      </w:pPr>
    </w:p>
    <w:p w:rsidR="009923D3" w:rsidRDefault="009923D3" w:rsidP="00297A0D">
      <w:pPr>
        <w:snapToGrid w:val="0"/>
        <w:spacing w:line="360" w:lineRule="auto"/>
        <w:rPr>
          <w:rFonts w:ascii="宋体" w:eastAsia="宋体" w:hAnsi="宋体"/>
          <w:sz w:val="24"/>
          <w:szCs w:val="24"/>
        </w:rPr>
      </w:pPr>
    </w:p>
    <w:p w:rsidR="009923D3" w:rsidRDefault="009923D3" w:rsidP="00297A0D">
      <w:pPr>
        <w:snapToGrid w:val="0"/>
        <w:spacing w:line="360" w:lineRule="auto"/>
        <w:rPr>
          <w:rFonts w:ascii="宋体" w:eastAsia="宋体" w:hAnsi="宋体"/>
          <w:sz w:val="24"/>
          <w:szCs w:val="24"/>
        </w:rPr>
      </w:pPr>
    </w:p>
    <w:p w:rsidR="009923D3" w:rsidRDefault="009923D3" w:rsidP="00297A0D">
      <w:pPr>
        <w:snapToGrid w:val="0"/>
        <w:spacing w:line="360" w:lineRule="auto"/>
        <w:rPr>
          <w:rFonts w:ascii="宋体" w:eastAsia="宋体" w:hAnsi="宋体"/>
          <w:sz w:val="24"/>
          <w:szCs w:val="24"/>
        </w:rPr>
      </w:pPr>
    </w:p>
    <w:p w:rsidR="009923D3" w:rsidRDefault="009923D3" w:rsidP="00297A0D">
      <w:pPr>
        <w:snapToGrid w:val="0"/>
        <w:spacing w:line="360" w:lineRule="auto"/>
        <w:rPr>
          <w:rFonts w:ascii="宋体" w:eastAsia="宋体" w:hAnsi="宋体"/>
          <w:sz w:val="24"/>
          <w:szCs w:val="24"/>
        </w:rPr>
      </w:pPr>
    </w:p>
    <w:p w:rsidR="00B23219" w:rsidRDefault="00B23219" w:rsidP="00297A0D">
      <w:pPr>
        <w:snapToGrid w:val="0"/>
        <w:spacing w:line="360" w:lineRule="auto"/>
        <w:rPr>
          <w:rFonts w:ascii="宋体" w:eastAsia="宋体" w:hAnsi="宋体"/>
          <w:sz w:val="24"/>
          <w:szCs w:val="24"/>
        </w:rPr>
      </w:pPr>
    </w:p>
    <w:p w:rsidR="00B23219" w:rsidRPr="00B23219" w:rsidRDefault="00B23219" w:rsidP="00297A0D">
      <w:pPr>
        <w:snapToGrid w:val="0"/>
        <w:spacing w:line="360" w:lineRule="auto"/>
        <w:rPr>
          <w:rFonts w:ascii="宋体" w:eastAsia="宋体" w:hAnsi="宋体"/>
          <w:sz w:val="24"/>
          <w:szCs w:val="24"/>
        </w:rPr>
      </w:pPr>
    </w:p>
    <w:p w:rsidR="009923D3" w:rsidRDefault="009923D3" w:rsidP="00297A0D">
      <w:pPr>
        <w:snapToGrid w:val="0"/>
        <w:spacing w:line="360" w:lineRule="auto"/>
        <w:rPr>
          <w:rFonts w:ascii="宋体" w:eastAsia="宋体" w:hAnsi="宋体"/>
          <w:sz w:val="24"/>
          <w:szCs w:val="24"/>
        </w:rPr>
      </w:pPr>
    </w:p>
    <w:p w:rsidR="009923D3" w:rsidRPr="006D2876" w:rsidRDefault="009923D3" w:rsidP="00297A0D">
      <w:pPr>
        <w:snapToGrid w:val="0"/>
        <w:spacing w:line="360" w:lineRule="auto"/>
        <w:rPr>
          <w:rFonts w:ascii="宋体" w:eastAsia="宋体" w:hAnsi="宋体"/>
          <w:b/>
          <w:bCs/>
          <w:sz w:val="24"/>
          <w:szCs w:val="24"/>
        </w:rPr>
      </w:pPr>
    </w:p>
    <w:p w:rsidR="0074313F" w:rsidRPr="006D2876" w:rsidRDefault="00C32A74" w:rsidP="00297A0D">
      <w:pPr>
        <w:widowControl/>
        <w:spacing w:before="100" w:beforeAutospacing="1" w:after="100" w:afterAutospacing="1" w:line="360" w:lineRule="auto"/>
        <w:jc w:val="center"/>
        <w:rPr>
          <w:rFonts w:ascii="宋体" w:eastAsia="宋体" w:hAnsi="宋体" w:cs="宋体"/>
          <w:color w:val="000000"/>
          <w:kern w:val="0"/>
          <w:sz w:val="24"/>
          <w:szCs w:val="24"/>
        </w:rPr>
      </w:pPr>
      <w:r w:rsidRPr="006D2876">
        <w:rPr>
          <w:rFonts w:ascii="宋体" w:eastAsia="宋体" w:hAnsi="宋体"/>
          <w:noProof/>
          <w:sz w:val="24"/>
          <w:szCs w:val="24"/>
        </w:rPr>
        <w:lastRenderedPageBreak/>
        <w:drawing>
          <wp:inline distT="0" distB="0" distL="0" distR="0">
            <wp:extent cx="1344042" cy="1569493"/>
            <wp:effectExtent l="0" t="0" r="889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张海霞2.jpg"/>
                    <pic:cNvPicPr/>
                  </pic:nvPicPr>
                  <pic:blipFill rotWithShape="1">
                    <a:blip r:embed="rId12" cstate="print">
                      <a:extLst>
                        <a:ext uri="{28A0092B-C50C-407E-A947-70E740481C1C}">
                          <a14:useLocalDpi xmlns:a14="http://schemas.microsoft.com/office/drawing/2010/main" val="0"/>
                        </a:ext>
                      </a:extLst>
                    </a:blip>
                    <a:srcRect l="29886" t="20429" r="12208" b="28858"/>
                    <a:stretch/>
                  </pic:blipFill>
                  <pic:spPr bwMode="auto">
                    <a:xfrm>
                      <a:off x="0" y="0"/>
                      <a:ext cx="1353039" cy="1579999"/>
                    </a:xfrm>
                    <a:prstGeom prst="rect">
                      <a:avLst/>
                    </a:prstGeom>
                    <a:ln>
                      <a:noFill/>
                    </a:ln>
                    <a:extLst>
                      <a:ext uri="{53640926-AAD7-44D8-BBD7-CCE9431645EC}">
                        <a14:shadowObscured xmlns:a14="http://schemas.microsoft.com/office/drawing/2010/main"/>
                      </a:ext>
                    </a:extLst>
                  </pic:spPr>
                </pic:pic>
              </a:graphicData>
            </a:graphic>
          </wp:inline>
        </w:drawing>
      </w:r>
    </w:p>
    <w:p w:rsidR="00177824" w:rsidRDefault="0074313F" w:rsidP="002C5C27">
      <w:pPr>
        <w:spacing w:line="360" w:lineRule="auto"/>
        <w:jc w:val="center"/>
        <w:rPr>
          <w:rFonts w:ascii="宋体" w:eastAsia="宋体" w:hAnsi="宋体" w:hint="eastAsia"/>
          <w:b/>
          <w:bCs/>
          <w:sz w:val="24"/>
          <w:szCs w:val="24"/>
        </w:rPr>
      </w:pPr>
      <w:r w:rsidRPr="006D2876">
        <w:rPr>
          <w:rFonts w:ascii="宋体" w:eastAsia="宋体" w:hAnsi="宋体" w:hint="eastAsia"/>
          <w:b/>
          <w:bCs/>
          <w:sz w:val="24"/>
          <w:szCs w:val="24"/>
        </w:rPr>
        <w:t>张海霞教授</w:t>
      </w:r>
    </w:p>
    <w:p w:rsidR="0074313F" w:rsidRPr="00177824" w:rsidRDefault="0074313F" w:rsidP="00297A0D">
      <w:pPr>
        <w:spacing w:line="360" w:lineRule="auto"/>
        <w:ind w:firstLineChars="196" w:firstLine="470"/>
        <w:rPr>
          <w:rFonts w:ascii="宋体" w:eastAsia="宋体" w:hAnsi="宋体"/>
          <w:b/>
          <w:bCs/>
          <w:sz w:val="24"/>
          <w:szCs w:val="24"/>
        </w:rPr>
      </w:pPr>
      <w:r w:rsidRPr="006D2876">
        <w:rPr>
          <w:rFonts w:ascii="宋体" w:eastAsia="宋体" w:hAnsi="宋体" w:cs="宋体" w:hint="eastAsia"/>
          <w:color w:val="333333"/>
          <w:kern w:val="0"/>
          <w:sz w:val="24"/>
          <w:szCs w:val="24"/>
        </w:rPr>
        <w:t>张海霞，</w:t>
      </w:r>
      <w:r w:rsidR="00177824" w:rsidRPr="006D2876">
        <w:rPr>
          <w:rFonts w:ascii="宋体" w:eastAsia="宋体" w:hAnsi="宋体" w:cs="宋体" w:hint="eastAsia"/>
          <w:color w:val="333333"/>
          <w:kern w:val="0"/>
          <w:sz w:val="24"/>
          <w:szCs w:val="24"/>
        </w:rPr>
        <w:t>首都医科大学生物医学工程学院</w:t>
      </w:r>
      <w:r w:rsidR="00CE0A1A" w:rsidRPr="006D2876">
        <w:rPr>
          <w:rFonts w:ascii="宋体" w:eastAsia="宋体" w:hAnsi="宋体" w:cs="宋体" w:hint="eastAsia"/>
          <w:color w:val="333333"/>
          <w:kern w:val="0"/>
          <w:sz w:val="24"/>
          <w:szCs w:val="24"/>
        </w:rPr>
        <w:t>教授，</w:t>
      </w:r>
      <w:r w:rsidRPr="006D2876">
        <w:rPr>
          <w:rFonts w:ascii="宋体" w:eastAsia="宋体" w:hAnsi="宋体" w:cs="宋体" w:hint="eastAsia"/>
          <w:color w:val="333333"/>
          <w:kern w:val="0"/>
          <w:sz w:val="24"/>
          <w:szCs w:val="24"/>
        </w:rPr>
        <w:t>博士生导师，首都医科大学生物医学工程学院副院长，临床生物力学应用基础研究北京市重点实验室副主任，中国医药教育协会眼科装备促进分会委员，教育部高等学校大学物理课程教学指导委员会华北地区工作委员会委员。从事眼生物力学与力学生物学方向的研究，主要关注角膜相关疾病及其临床诊疗手段中的力学问题。承担国家自然科学基金项目4项，曾获得北京市优秀人才项目、北京市教委青年骨干教师和青年拔尖人才项目资助。近年来，发表角膜生物力学相关论文20余篇；副主编教材1部，参编教材和专著3部。</w:t>
      </w:r>
    </w:p>
    <w:p w:rsidR="0074313F" w:rsidRPr="006D2876" w:rsidRDefault="0074313F" w:rsidP="00297A0D">
      <w:pPr>
        <w:spacing w:line="360" w:lineRule="auto"/>
        <w:rPr>
          <w:rFonts w:ascii="宋体" w:eastAsia="宋体" w:hAnsi="宋体"/>
          <w:sz w:val="24"/>
          <w:szCs w:val="24"/>
        </w:rPr>
      </w:pPr>
      <w:r w:rsidRPr="006D2876">
        <w:rPr>
          <w:rFonts w:ascii="宋体" w:eastAsia="宋体" w:hAnsi="宋体" w:hint="eastAsia"/>
          <w:b/>
          <w:bCs/>
          <w:sz w:val="24"/>
          <w:szCs w:val="24"/>
        </w:rPr>
        <w:t>研究方向：</w:t>
      </w:r>
      <w:r w:rsidRPr="006D2876">
        <w:rPr>
          <w:rFonts w:ascii="宋体" w:eastAsia="宋体" w:hAnsi="宋体" w:hint="eastAsia"/>
          <w:sz w:val="24"/>
          <w:szCs w:val="24"/>
        </w:rPr>
        <w:t>眼生物力学</w:t>
      </w:r>
    </w:p>
    <w:p w:rsidR="0074313F" w:rsidRPr="006D2876" w:rsidRDefault="0074313F" w:rsidP="00297A0D">
      <w:pPr>
        <w:spacing w:line="360" w:lineRule="auto"/>
        <w:rPr>
          <w:rFonts w:ascii="宋体" w:eastAsia="宋体" w:hAnsi="宋体"/>
          <w:b/>
          <w:bCs/>
          <w:sz w:val="24"/>
          <w:szCs w:val="24"/>
        </w:rPr>
      </w:pPr>
      <w:r w:rsidRPr="006D2876">
        <w:rPr>
          <w:rFonts w:ascii="宋体" w:eastAsia="宋体" w:hAnsi="宋体" w:hint="eastAsia"/>
          <w:b/>
          <w:bCs/>
          <w:sz w:val="24"/>
          <w:szCs w:val="24"/>
        </w:rPr>
        <w:t>招收人数：1人</w:t>
      </w:r>
    </w:p>
    <w:p w:rsidR="000C3E32" w:rsidRDefault="0074313F" w:rsidP="00297A0D">
      <w:pPr>
        <w:spacing w:line="360" w:lineRule="auto"/>
        <w:rPr>
          <w:rFonts w:ascii="宋体" w:eastAsia="宋体" w:hAnsi="宋体"/>
          <w:sz w:val="24"/>
          <w:szCs w:val="24"/>
        </w:rPr>
      </w:pPr>
      <w:r w:rsidRPr="006D2876">
        <w:rPr>
          <w:rFonts w:ascii="宋体" w:eastAsia="宋体" w:hAnsi="宋体" w:hint="eastAsia"/>
          <w:b/>
          <w:bCs/>
          <w:sz w:val="24"/>
          <w:szCs w:val="24"/>
        </w:rPr>
        <w:t>招收条件：</w:t>
      </w:r>
      <w:r w:rsidRPr="006D2876">
        <w:rPr>
          <w:rFonts w:ascii="宋体" w:eastAsia="宋体" w:hAnsi="宋体" w:hint="eastAsia"/>
          <w:sz w:val="24"/>
          <w:szCs w:val="24"/>
        </w:rPr>
        <w:t>具有生物力学、生物医学工程等相关专业背景</w:t>
      </w:r>
      <w:r w:rsidR="00EE3F7D">
        <w:rPr>
          <w:rFonts w:ascii="宋体" w:eastAsia="宋体" w:hAnsi="宋体" w:hint="eastAsia"/>
          <w:sz w:val="24"/>
          <w:szCs w:val="24"/>
        </w:rPr>
        <w:t>。</w:t>
      </w:r>
    </w:p>
    <w:p w:rsidR="009923D3" w:rsidRDefault="009923D3" w:rsidP="00297A0D">
      <w:pPr>
        <w:spacing w:line="360" w:lineRule="auto"/>
        <w:rPr>
          <w:rFonts w:ascii="宋体" w:eastAsia="宋体" w:hAnsi="宋体"/>
          <w:sz w:val="24"/>
          <w:szCs w:val="24"/>
        </w:rPr>
      </w:pPr>
    </w:p>
    <w:p w:rsidR="009923D3" w:rsidRDefault="009923D3" w:rsidP="00297A0D">
      <w:pPr>
        <w:spacing w:line="360" w:lineRule="auto"/>
        <w:rPr>
          <w:rFonts w:ascii="宋体" w:eastAsia="宋体" w:hAnsi="宋体"/>
          <w:sz w:val="24"/>
          <w:szCs w:val="24"/>
        </w:rPr>
      </w:pPr>
    </w:p>
    <w:p w:rsidR="009923D3" w:rsidRDefault="009923D3" w:rsidP="00297A0D">
      <w:pPr>
        <w:spacing w:line="360" w:lineRule="auto"/>
        <w:rPr>
          <w:rFonts w:ascii="宋体" w:eastAsia="宋体" w:hAnsi="宋体"/>
          <w:sz w:val="24"/>
          <w:szCs w:val="24"/>
        </w:rPr>
      </w:pPr>
    </w:p>
    <w:p w:rsidR="00733659" w:rsidRDefault="00733659" w:rsidP="00297A0D">
      <w:pPr>
        <w:spacing w:line="360" w:lineRule="auto"/>
        <w:rPr>
          <w:rFonts w:ascii="宋体" w:eastAsia="宋体" w:hAnsi="宋体"/>
          <w:sz w:val="24"/>
          <w:szCs w:val="24"/>
        </w:rPr>
      </w:pPr>
    </w:p>
    <w:p w:rsidR="00733659" w:rsidRDefault="00733659" w:rsidP="00297A0D">
      <w:pPr>
        <w:spacing w:line="360" w:lineRule="auto"/>
        <w:rPr>
          <w:rFonts w:ascii="宋体" w:eastAsia="宋体" w:hAnsi="宋体"/>
          <w:sz w:val="24"/>
          <w:szCs w:val="24"/>
        </w:rPr>
      </w:pPr>
    </w:p>
    <w:p w:rsidR="00733659" w:rsidRDefault="00733659" w:rsidP="00297A0D">
      <w:pPr>
        <w:spacing w:line="360" w:lineRule="auto"/>
        <w:rPr>
          <w:rFonts w:ascii="宋体" w:eastAsia="宋体" w:hAnsi="宋体"/>
          <w:sz w:val="24"/>
          <w:szCs w:val="24"/>
        </w:rPr>
      </w:pPr>
    </w:p>
    <w:p w:rsidR="00733659" w:rsidRDefault="00733659" w:rsidP="00297A0D">
      <w:pPr>
        <w:spacing w:line="360" w:lineRule="auto"/>
        <w:rPr>
          <w:rFonts w:ascii="宋体" w:eastAsia="宋体" w:hAnsi="宋体"/>
          <w:sz w:val="24"/>
          <w:szCs w:val="24"/>
        </w:rPr>
      </w:pPr>
    </w:p>
    <w:p w:rsidR="00733659" w:rsidRDefault="00733659" w:rsidP="00297A0D">
      <w:pPr>
        <w:spacing w:line="360" w:lineRule="auto"/>
        <w:rPr>
          <w:rFonts w:ascii="宋体" w:eastAsia="宋体" w:hAnsi="宋体"/>
          <w:sz w:val="24"/>
          <w:szCs w:val="24"/>
        </w:rPr>
      </w:pPr>
    </w:p>
    <w:p w:rsidR="00733659" w:rsidRDefault="00733659" w:rsidP="00297A0D">
      <w:pPr>
        <w:spacing w:line="360" w:lineRule="auto"/>
        <w:rPr>
          <w:rFonts w:ascii="宋体" w:eastAsia="宋体" w:hAnsi="宋体"/>
          <w:sz w:val="24"/>
          <w:szCs w:val="24"/>
        </w:rPr>
      </w:pPr>
    </w:p>
    <w:p w:rsidR="009923D3" w:rsidRDefault="009923D3" w:rsidP="00297A0D">
      <w:pPr>
        <w:spacing w:line="360" w:lineRule="auto"/>
        <w:rPr>
          <w:rFonts w:ascii="宋体" w:eastAsia="宋体" w:hAnsi="宋体"/>
          <w:sz w:val="24"/>
          <w:szCs w:val="24"/>
        </w:rPr>
      </w:pPr>
    </w:p>
    <w:p w:rsidR="009923D3" w:rsidRDefault="009923D3" w:rsidP="00297A0D">
      <w:pPr>
        <w:spacing w:line="360" w:lineRule="auto"/>
        <w:rPr>
          <w:rFonts w:ascii="宋体" w:eastAsia="宋体" w:hAnsi="宋体"/>
          <w:b/>
          <w:bCs/>
          <w:sz w:val="24"/>
          <w:szCs w:val="24"/>
        </w:rPr>
      </w:pPr>
    </w:p>
    <w:p w:rsidR="00EE3F7D" w:rsidRPr="00EE3F7D" w:rsidRDefault="00EE3F7D" w:rsidP="00297A0D">
      <w:pPr>
        <w:spacing w:line="360" w:lineRule="auto"/>
        <w:rPr>
          <w:rFonts w:ascii="宋体" w:eastAsia="宋体" w:hAnsi="宋体"/>
          <w:b/>
          <w:bCs/>
          <w:sz w:val="24"/>
          <w:szCs w:val="24"/>
        </w:rPr>
      </w:pPr>
    </w:p>
    <w:p w:rsidR="00DA5297" w:rsidRPr="006D2876" w:rsidRDefault="008818BB" w:rsidP="00297A0D">
      <w:pPr>
        <w:spacing w:line="360" w:lineRule="auto"/>
        <w:rPr>
          <w:rFonts w:ascii="宋体" w:eastAsia="宋体" w:hAnsi="宋体"/>
          <w:b/>
          <w:bCs/>
          <w:sz w:val="24"/>
          <w:szCs w:val="24"/>
        </w:rPr>
      </w:pPr>
      <w:r w:rsidRPr="006D2876">
        <w:rPr>
          <w:rFonts w:ascii="宋体" w:eastAsia="宋体" w:hAnsi="宋体" w:hint="eastAsia"/>
          <w:b/>
          <w:bCs/>
          <w:noProof/>
          <w:sz w:val="24"/>
          <w:szCs w:val="24"/>
        </w:rPr>
        <w:lastRenderedPageBreak/>
        <w:drawing>
          <wp:anchor distT="0" distB="0" distL="114300" distR="114300" simplePos="0" relativeHeight="251663360" behindDoc="0" locked="0" layoutInCell="1" allowOverlap="1">
            <wp:simplePos x="0" y="0"/>
            <wp:positionH relativeFrom="margin">
              <wp:posOffset>2019300</wp:posOffset>
            </wp:positionH>
            <wp:positionV relativeFrom="paragraph">
              <wp:posOffset>0</wp:posOffset>
            </wp:positionV>
            <wp:extent cx="1266825" cy="1617980"/>
            <wp:effectExtent l="0" t="0" r="0" b="0"/>
            <wp:wrapTopAndBottom/>
            <wp:docPr id="7" name="图片 7" descr="图片%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图片%20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6825" cy="1617980"/>
                    </a:xfrm>
                    <a:prstGeom prst="rect">
                      <a:avLst/>
                    </a:prstGeom>
                    <a:noFill/>
                    <a:ln>
                      <a:noFill/>
                    </a:ln>
                  </pic:spPr>
                </pic:pic>
              </a:graphicData>
            </a:graphic>
            <wp14:sizeRelH relativeFrom="margin">
              <wp14:pctWidth>0</wp14:pctWidth>
            </wp14:sizeRelH>
          </wp:anchor>
        </w:drawing>
      </w:r>
    </w:p>
    <w:p w:rsidR="00C60F19" w:rsidRPr="00177824" w:rsidRDefault="008D691B" w:rsidP="002C5C27">
      <w:pPr>
        <w:spacing w:line="360" w:lineRule="auto"/>
        <w:jc w:val="center"/>
        <w:rPr>
          <w:rFonts w:ascii="宋体" w:eastAsia="宋体" w:hAnsi="宋体" w:hint="eastAsia"/>
          <w:b/>
          <w:bCs/>
          <w:sz w:val="28"/>
          <w:szCs w:val="28"/>
        </w:rPr>
      </w:pPr>
      <w:r w:rsidRPr="00177824">
        <w:rPr>
          <w:rFonts w:ascii="宋体" w:eastAsia="宋体" w:hAnsi="宋体" w:hint="eastAsia"/>
          <w:b/>
          <w:bCs/>
          <w:sz w:val="28"/>
          <w:szCs w:val="28"/>
        </w:rPr>
        <w:t>张楠教授</w:t>
      </w:r>
    </w:p>
    <w:p w:rsidR="00C60F19" w:rsidRPr="006D2876" w:rsidRDefault="00C60F19" w:rsidP="00C60F19">
      <w:pPr>
        <w:spacing w:line="360" w:lineRule="auto"/>
        <w:ind w:firstLineChars="200" w:firstLine="480"/>
        <w:rPr>
          <w:rFonts w:ascii="宋体" w:eastAsia="宋体" w:hAnsi="宋体" w:cs="宋体"/>
          <w:color w:val="333333"/>
          <w:kern w:val="0"/>
          <w:sz w:val="24"/>
          <w:szCs w:val="24"/>
        </w:rPr>
      </w:pPr>
      <w:r w:rsidRPr="006D2876">
        <w:rPr>
          <w:rFonts w:ascii="宋体" w:eastAsia="宋体" w:hAnsi="宋体" w:cs="宋体" w:hint="eastAsia"/>
          <w:color w:val="333333"/>
          <w:kern w:val="0"/>
          <w:sz w:val="24"/>
          <w:szCs w:val="24"/>
        </w:rPr>
        <w:t>张楠，首都医科大学生物医学工程学院教授，博士生导师。2009年北京大学计算机科学与技术博士后流动站出站，2013年美国华盛顿大学</w:t>
      </w:r>
      <w:r>
        <w:rPr>
          <w:rFonts w:ascii="宋体" w:eastAsia="宋体" w:hAnsi="宋体" w:cs="宋体" w:hint="eastAsia"/>
          <w:color w:val="333333"/>
          <w:kern w:val="0"/>
          <w:sz w:val="24"/>
          <w:szCs w:val="24"/>
        </w:rPr>
        <w:t>（西雅图）</w:t>
      </w:r>
      <w:r w:rsidRPr="006D2876">
        <w:rPr>
          <w:rFonts w:ascii="宋体" w:eastAsia="宋体" w:hAnsi="宋体" w:cs="宋体" w:hint="eastAsia"/>
          <w:color w:val="333333"/>
          <w:kern w:val="0"/>
          <w:sz w:val="24"/>
          <w:szCs w:val="24"/>
        </w:rPr>
        <w:t>访问学者。主要从事手术导航与医学图像处理研究，研究</w:t>
      </w:r>
      <w:r w:rsidRPr="006D2876">
        <w:rPr>
          <w:rFonts w:ascii="宋体" w:eastAsia="宋体" w:hAnsi="宋体" w:cs="宋体"/>
          <w:color w:val="333333"/>
          <w:kern w:val="0"/>
          <w:sz w:val="24"/>
          <w:szCs w:val="24"/>
        </w:rPr>
        <w:t>内容</w:t>
      </w:r>
      <w:r w:rsidRPr="006D2876">
        <w:rPr>
          <w:rFonts w:ascii="宋体" w:eastAsia="宋体" w:hAnsi="宋体" w:cs="宋体" w:hint="eastAsia"/>
          <w:color w:val="333333"/>
          <w:kern w:val="0"/>
          <w:sz w:val="24"/>
          <w:szCs w:val="24"/>
        </w:rPr>
        <w:t>包括光学定位、手术路径规划、术前术中配准、</w:t>
      </w:r>
      <w:r w:rsidRPr="006D2876">
        <w:rPr>
          <w:rFonts w:ascii="宋体" w:eastAsia="宋体" w:hAnsi="宋体" w:cs="宋体"/>
          <w:color w:val="333333"/>
          <w:kern w:val="0"/>
          <w:sz w:val="24"/>
          <w:szCs w:val="24"/>
        </w:rPr>
        <w:t>医学图像</w:t>
      </w:r>
      <w:r w:rsidRPr="006D2876">
        <w:rPr>
          <w:rFonts w:ascii="宋体" w:eastAsia="宋体" w:hAnsi="宋体" w:cs="宋体" w:hint="eastAsia"/>
          <w:color w:val="333333"/>
          <w:kern w:val="0"/>
          <w:sz w:val="24"/>
          <w:szCs w:val="24"/>
        </w:rPr>
        <w:t>特征提取等。以第一或通讯作者在</w:t>
      </w:r>
      <w:r w:rsidRPr="00EB5C6D">
        <w:rPr>
          <w:rFonts w:ascii="宋体" w:eastAsia="宋体" w:hAnsi="宋体" w:cs="宋体"/>
          <w:color w:val="333333"/>
          <w:kern w:val="0"/>
          <w:sz w:val="24"/>
          <w:szCs w:val="24"/>
        </w:rPr>
        <w:t>Computer Methods and Programs in Biomedicine</w:t>
      </w:r>
      <w:r>
        <w:rPr>
          <w:rFonts w:ascii="宋体" w:eastAsia="宋体" w:hAnsi="宋体" w:cs="宋体" w:hint="eastAsia"/>
          <w:color w:val="333333"/>
          <w:kern w:val="0"/>
          <w:sz w:val="24"/>
          <w:szCs w:val="24"/>
        </w:rPr>
        <w:t>、</w:t>
      </w:r>
      <w:r w:rsidRPr="00EB5C6D">
        <w:rPr>
          <w:rFonts w:ascii="宋体" w:eastAsia="宋体" w:hAnsi="宋体" w:cs="宋体"/>
          <w:color w:val="333333"/>
          <w:kern w:val="0"/>
          <w:sz w:val="24"/>
          <w:szCs w:val="24"/>
        </w:rPr>
        <w:t>Medical Physics</w:t>
      </w:r>
      <w:r>
        <w:rPr>
          <w:rFonts w:ascii="宋体" w:eastAsia="宋体" w:hAnsi="宋体" w:cs="宋体" w:hint="eastAsia"/>
          <w:color w:val="333333"/>
          <w:kern w:val="0"/>
          <w:sz w:val="24"/>
          <w:szCs w:val="24"/>
        </w:rPr>
        <w:t>、</w:t>
      </w:r>
      <w:r w:rsidRPr="00EB5C6D">
        <w:rPr>
          <w:rFonts w:ascii="宋体" w:eastAsia="宋体" w:hAnsi="宋体" w:cs="宋体"/>
          <w:color w:val="333333"/>
          <w:kern w:val="0"/>
          <w:sz w:val="24"/>
          <w:szCs w:val="24"/>
        </w:rPr>
        <w:t>Optics Express</w:t>
      </w:r>
      <w:r w:rsidRPr="006D2876">
        <w:rPr>
          <w:rFonts w:ascii="宋体" w:eastAsia="宋体" w:hAnsi="宋体" w:cs="宋体"/>
          <w:color w:val="333333"/>
          <w:kern w:val="0"/>
          <w:sz w:val="24"/>
          <w:szCs w:val="24"/>
        </w:rPr>
        <w:t>等国内外</w:t>
      </w:r>
      <w:r>
        <w:rPr>
          <w:rFonts w:ascii="宋体" w:eastAsia="宋体" w:hAnsi="宋体" w:cs="宋体" w:hint="eastAsia"/>
          <w:color w:val="333333"/>
          <w:kern w:val="0"/>
          <w:sz w:val="24"/>
          <w:szCs w:val="24"/>
        </w:rPr>
        <w:t>重要</w:t>
      </w:r>
      <w:r w:rsidRPr="006D2876">
        <w:rPr>
          <w:rFonts w:ascii="宋体" w:eastAsia="宋体" w:hAnsi="宋体" w:cs="宋体"/>
          <w:color w:val="333333"/>
          <w:kern w:val="0"/>
          <w:sz w:val="24"/>
          <w:szCs w:val="24"/>
        </w:rPr>
        <w:t>期刊/国际会议发表研究论文40余篇</w:t>
      </w:r>
      <w:r w:rsidRPr="006D2876">
        <w:rPr>
          <w:rFonts w:ascii="宋体" w:eastAsia="宋体" w:hAnsi="宋体" w:cs="宋体" w:hint="eastAsia"/>
          <w:color w:val="333333"/>
          <w:kern w:val="0"/>
          <w:sz w:val="24"/>
          <w:szCs w:val="24"/>
        </w:rPr>
        <w:t>；主持国家自然科学基金项目3项，北京市自然科学基金项目1项，北京市教委项目1项；</w:t>
      </w:r>
      <w:r w:rsidRPr="006D2876">
        <w:rPr>
          <w:rFonts w:ascii="宋体" w:eastAsia="宋体" w:hAnsi="宋体" w:cs="宋体"/>
          <w:color w:val="333333"/>
          <w:kern w:val="0"/>
          <w:sz w:val="24"/>
          <w:szCs w:val="24"/>
        </w:rPr>
        <w:t>授权</w:t>
      </w:r>
      <w:r w:rsidRPr="006D2876">
        <w:rPr>
          <w:rFonts w:ascii="宋体" w:eastAsia="宋体" w:hAnsi="宋体" w:cs="宋体" w:hint="eastAsia"/>
          <w:color w:val="333333"/>
          <w:kern w:val="0"/>
          <w:sz w:val="24"/>
          <w:szCs w:val="24"/>
        </w:rPr>
        <w:t>发明专利2项。</w:t>
      </w:r>
    </w:p>
    <w:p w:rsidR="00C60F19" w:rsidRPr="006D2876" w:rsidRDefault="00C60F19" w:rsidP="00C60F19">
      <w:pPr>
        <w:spacing w:line="360" w:lineRule="auto"/>
        <w:rPr>
          <w:rFonts w:ascii="宋体" w:eastAsia="宋体" w:hAnsi="宋体"/>
          <w:sz w:val="24"/>
          <w:szCs w:val="24"/>
        </w:rPr>
      </w:pPr>
      <w:r w:rsidRPr="006D2876">
        <w:rPr>
          <w:rFonts w:ascii="宋体" w:eastAsia="宋体" w:hAnsi="宋体" w:hint="eastAsia"/>
          <w:b/>
          <w:bCs/>
          <w:sz w:val="24"/>
          <w:szCs w:val="24"/>
        </w:rPr>
        <w:t>研究方向：</w:t>
      </w:r>
      <w:r w:rsidRPr="006D2876">
        <w:rPr>
          <w:rFonts w:ascii="宋体" w:eastAsia="宋体" w:hAnsi="宋体"/>
          <w:sz w:val="24"/>
          <w:szCs w:val="24"/>
        </w:rPr>
        <w:t>手术导航</w:t>
      </w:r>
      <w:r w:rsidRPr="006D2876">
        <w:rPr>
          <w:rFonts w:ascii="宋体" w:eastAsia="宋体" w:hAnsi="宋体" w:hint="eastAsia"/>
          <w:sz w:val="24"/>
          <w:szCs w:val="24"/>
        </w:rPr>
        <w:t>、</w:t>
      </w:r>
      <w:r w:rsidRPr="006D2876">
        <w:rPr>
          <w:rFonts w:ascii="宋体" w:eastAsia="宋体" w:hAnsi="宋体"/>
          <w:sz w:val="24"/>
          <w:szCs w:val="24"/>
        </w:rPr>
        <w:t>医学</w:t>
      </w:r>
      <w:r w:rsidRPr="006D2876">
        <w:rPr>
          <w:rFonts w:ascii="宋体" w:eastAsia="宋体" w:hAnsi="宋体" w:hint="eastAsia"/>
          <w:sz w:val="24"/>
          <w:szCs w:val="24"/>
        </w:rPr>
        <w:t>图像</w:t>
      </w:r>
      <w:r w:rsidRPr="006D2876">
        <w:rPr>
          <w:rFonts w:ascii="宋体" w:eastAsia="宋体" w:hAnsi="宋体"/>
          <w:sz w:val="24"/>
          <w:szCs w:val="24"/>
        </w:rPr>
        <w:t>处理</w:t>
      </w:r>
    </w:p>
    <w:p w:rsidR="00C60F19" w:rsidRPr="006D2876" w:rsidRDefault="00C60F19" w:rsidP="00C60F19">
      <w:pPr>
        <w:spacing w:line="360" w:lineRule="auto"/>
        <w:rPr>
          <w:rFonts w:ascii="宋体" w:eastAsia="宋体" w:hAnsi="宋体"/>
          <w:bCs/>
          <w:sz w:val="24"/>
          <w:szCs w:val="24"/>
        </w:rPr>
      </w:pPr>
      <w:r w:rsidRPr="006D2876">
        <w:rPr>
          <w:rFonts w:ascii="宋体" w:eastAsia="宋体" w:hAnsi="宋体" w:hint="eastAsia"/>
          <w:b/>
          <w:bCs/>
          <w:sz w:val="24"/>
          <w:szCs w:val="24"/>
        </w:rPr>
        <w:t>招收人数：</w:t>
      </w:r>
      <w:r>
        <w:rPr>
          <w:rFonts w:ascii="宋体" w:eastAsia="宋体" w:hAnsi="宋体"/>
          <w:bCs/>
          <w:sz w:val="24"/>
          <w:szCs w:val="24"/>
        </w:rPr>
        <w:t>2</w:t>
      </w:r>
      <w:r w:rsidRPr="006D2876">
        <w:rPr>
          <w:rFonts w:ascii="宋体" w:eastAsia="宋体" w:hAnsi="宋体" w:hint="eastAsia"/>
          <w:bCs/>
          <w:sz w:val="24"/>
          <w:szCs w:val="24"/>
        </w:rPr>
        <w:t>人</w:t>
      </w:r>
    </w:p>
    <w:p w:rsidR="00C60F19" w:rsidRDefault="00C60F19" w:rsidP="00C60F19">
      <w:pPr>
        <w:spacing w:line="360" w:lineRule="auto"/>
        <w:rPr>
          <w:rFonts w:ascii="宋体" w:eastAsia="宋体" w:hAnsi="宋体"/>
          <w:b/>
          <w:bCs/>
          <w:sz w:val="24"/>
          <w:szCs w:val="24"/>
        </w:rPr>
      </w:pPr>
      <w:r w:rsidRPr="006D2876">
        <w:rPr>
          <w:rFonts w:ascii="宋体" w:eastAsia="宋体" w:hAnsi="宋体" w:hint="eastAsia"/>
          <w:b/>
          <w:bCs/>
          <w:sz w:val="24"/>
          <w:szCs w:val="24"/>
        </w:rPr>
        <w:t>招收条件：</w:t>
      </w:r>
    </w:p>
    <w:p w:rsidR="00C60F19" w:rsidRPr="00AB47FB" w:rsidRDefault="00C60F19" w:rsidP="00C60F19">
      <w:pPr>
        <w:spacing w:line="360" w:lineRule="auto"/>
        <w:rPr>
          <w:rFonts w:ascii="宋体" w:eastAsia="宋体" w:hAnsi="宋体" w:cs="宋体"/>
          <w:color w:val="333333"/>
          <w:kern w:val="0"/>
          <w:sz w:val="24"/>
          <w:szCs w:val="24"/>
        </w:rPr>
      </w:pPr>
      <w:r w:rsidRPr="00AB47FB">
        <w:rPr>
          <w:rFonts w:ascii="宋体" w:eastAsia="宋体" w:hAnsi="宋体" w:cs="宋体" w:hint="eastAsia"/>
          <w:color w:val="333333"/>
          <w:kern w:val="0"/>
          <w:sz w:val="24"/>
          <w:szCs w:val="24"/>
        </w:rPr>
        <w:t>1</w:t>
      </w:r>
      <w:r w:rsidRPr="00AB47FB">
        <w:rPr>
          <w:rFonts w:ascii="宋体" w:eastAsia="宋体" w:hAnsi="宋体" w:cs="宋体"/>
          <w:color w:val="333333"/>
          <w:kern w:val="0"/>
          <w:sz w:val="24"/>
          <w:szCs w:val="24"/>
        </w:rPr>
        <w:t>.</w:t>
      </w:r>
      <w:r w:rsidRPr="00AB47FB">
        <w:rPr>
          <w:rFonts w:ascii="宋体" w:eastAsia="宋体" w:hAnsi="宋体" w:cs="宋体" w:hint="eastAsia"/>
          <w:color w:val="333333"/>
          <w:kern w:val="0"/>
          <w:sz w:val="24"/>
          <w:szCs w:val="24"/>
        </w:rPr>
        <w:t>具有</w:t>
      </w:r>
      <w:r w:rsidRPr="00AB47FB">
        <w:rPr>
          <w:rFonts w:ascii="宋体" w:eastAsia="宋体" w:hAnsi="宋体" w:cs="宋体"/>
          <w:color w:val="333333"/>
          <w:kern w:val="0"/>
          <w:sz w:val="24"/>
          <w:szCs w:val="24"/>
        </w:rPr>
        <w:t>生物医学工程、计算机科学</w:t>
      </w:r>
      <w:r w:rsidRPr="00AB47FB">
        <w:rPr>
          <w:rFonts w:ascii="宋体" w:eastAsia="宋体" w:hAnsi="宋体" w:cs="宋体" w:hint="eastAsia"/>
          <w:color w:val="333333"/>
          <w:kern w:val="0"/>
          <w:sz w:val="24"/>
          <w:szCs w:val="24"/>
        </w:rPr>
        <w:t>、医学等相关专业背景</w:t>
      </w:r>
      <w:r>
        <w:rPr>
          <w:rFonts w:ascii="宋体" w:eastAsia="宋体" w:hAnsi="宋体" w:cs="宋体" w:hint="eastAsia"/>
          <w:color w:val="333333"/>
          <w:kern w:val="0"/>
          <w:sz w:val="24"/>
          <w:szCs w:val="24"/>
        </w:rPr>
        <w:t>；</w:t>
      </w:r>
    </w:p>
    <w:p w:rsidR="00C60F19" w:rsidRDefault="00C60F19" w:rsidP="00C60F19">
      <w:pPr>
        <w:spacing w:line="360" w:lineRule="auto"/>
        <w:rPr>
          <w:rFonts w:ascii="宋体" w:eastAsia="宋体" w:hAnsi="宋体"/>
          <w:sz w:val="24"/>
          <w:szCs w:val="24"/>
        </w:rPr>
      </w:pPr>
      <w:r>
        <w:rPr>
          <w:rFonts w:ascii="宋体" w:eastAsia="宋体" w:hAnsi="宋体" w:cs="宋体"/>
          <w:color w:val="333333"/>
          <w:kern w:val="0"/>
          <w:sz w:val="24"/>
          <w:szCs w:val="24"/>
        </w:rPr>
        <w:t>2</w:t>
      </w:r>
      <w:r w:rsidRPr="008D3413">
        <w:rPr>
          <w:rFonts w:ascii="宋体" w:eastAsia="宋体" w:hAnsi="宋体" w:cs="宋体" w:hint="eastAsia"/>
          <w:color w:val="333333"/>
          <w:kern w:val="0"/>
          <w:sz w:val="24"/>
          <w:szCs w:val="24"/>
        </w:rPr>
        <w:t>.具备较好的科技英语写作能力，近三年以第一作者在学术期刊上发表论文至少1篇或获得国家专利1项。</w:t>
      </w:r>
    </w:p>
    <w:p w:rsidR="0018406E" w:rsidRPr="00C60F19" w:rsidRDefault="0018406E" w:rsidP="00297A0D">
      <w:pPr>
        <w:spacing w:line="360" w:lineRule="auto"/>
        <w:rPr>
          <w:rFonts w:ascii="宋体" w:eastAsia="宋体" w:hAnsi="宋体"/>
          <w:sz w:val="24"/>
          <w:szCs w:val="24"/>
        </w:rPr>
      </w:pPr>
    </w:p>
    <w:p w:rsidR="0018406E" w:rsidRDefault="0018406E" w:rsidP="00297A0D">
      <w:pPr>
        <w:spacing w:line="360" w:lineRule="auto"/>
        <w:rPr>
          <w:rFonts w:ascii="宋体" w:eastAsia="宋体" w:hAnsi="宋体"/>
          <w:sz w:val="24"/>
          <w:szCs w:val="24"/>
        </w:rPr>
      </w:pPr>
    </w:p>
    <w:p w:rsidR="009923D3" w:rsidRDefault="009923D3" w:rsidP="00297A0D">
      <w:pPr>
        <w:spacing w:line="360" w:lineRule="auto"/>
        <w:rPr>
          <w:rFonts w:ascii="宋体" w:eastAsia="宋体" w:hAnsi="宋体"/>
          <w:sz w:val="24"/>
          <w:szCs w:val="24"/>
        </w:rPr>
      </w:pPr>
    </w:p>
    <w:p w:rsidR="009923D3" w:rsidRDefault="009923D3" w:rsidP="00297A0D">
      <w:pPr>
        <w:spacing w:line="360" w:lineRule="auto"/>
        <w:rPr>
          <w:rFonts w:ascii="宋体" w:eastAsia="宋体" w:hAnsi="宋体"/>
          <w:sz w:val="24"/>
          <w:szCs w:val="24"/>
        </w:rPr>
      </w:pPr>
    </w:p>
    <w:p w:rsidR="009923D3" w:rsidRDefault="009923D3" w:rsidP="00297A0D">
      <w:pPr>
        <w:spacing w:line="360" w:lineRule="auto"/>
        <w:rPr>
          <w:rFonts w:ascii="宋体" w:eastAsia="宋体" w:hAnsi="宋体"/>
          <w:sz w:val="24"/>
          <w:szCs w:val="24"/>
        </w:rPr>
      </w:pPr>
    </w:p>
    <w:p w:rsidR="009923D3" w:rsidRPr="006D2876" w:rsidRDefault="009923D3" w:rsidP="00297A0D">
      <w:pPr>
        <w:spacing w:line="360" w:lineRule="auto"/>
        <w:rPr>
          <w:rFonts w:ascii="宋体" w:eastAsia="宋体" w:hAnsi="宋体"/>
          <w:sz w:val="24"/>
          <w:szCs w:val="24"/>
        </w:rPr>
      </w:pPr>
    </w:p>
    <w:p w:rsidR="00FB66F5" w:rsidRPr="006D2876" w:rsidRDefault="00322B9F" w:rsidP="00297A0D">
      <w:pPr>
        <w:widowControl/>
        <w:spacing w:before="100" w:beforeAutospacing="1" w:after="100" w:afterAutospacing="1" w:line="360" w:lineRule="auto"/>
        <w:jc w:val="center"/>
        <w:rPr>
          <w:rFonts w:ascii="宋体" w:eastAsia="宋体" w:hAnsi="宋体" w:cs="宋体"/>
          <w:color w:val="000000"/>
          <w:kern w:val="0"/>
          <w:sz w:val="24"/>
          <w:szCs w:val="24"/>
        </w:rPr>
      </w:pPr>
      <w:r w:rsidRPr="006D2876">
        <w:rPr>
          <w:rFonts w:ascii="宋体" w:eastAsia="宋体" w:hAnsi="宋体"/>
          <w:noProof/>
          <w:color w:val="000000"/>
          <w:sz w:val="24"/>
          <w:szCs w:val="24"/>
        </w:rPr>
        <w:lastRenderedPageBreak/>
        <w:drawing>
          <wp:inline distT="0" distB="0" distL="0" distR="0">
            <wp:extent cx="1120154" cy="1529580"/>
            <wp:effectExtent l="0" t="0" r="381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1757" cy="1559080"/>
                    </a:xfrm>
                    <a:prstGeom prst="rect">
                      <a:avLst/>
                    </a:prstGeom>
                    <a:noFill/>
                    <a:ln>
                      <a:noFill/>
                    </a:ln>
                  </pic:spPr>
                </pic:pic>
              </a:graphicData>
            </a:graphic>
          </wp:inline>
        </w:drawing>
      </w:r>
    </w:p>
    <w:p w:rsidR="008E7217" w:rsidRDefault="00322B9F" w:rsidP="002C5C27">
      <w:pPr>
        <w:spacing w:line="360" w:lineRule="auto"/>
        <w:jc w:val="center"/>
        <w:rPr>
          <w:rFonts w:ascii="宋体" w:eastAsia="宋体" w:hAnsi="宋体" w:hint="eastAsia"/>
          <w:b/>
          <w:bCs/>
          <w:sz w:val="28"/>
          <w:szCs w:val="28"/>
        </w:rPr>
      </w:pPr>
      <w:r w:rsidRPr="00177824">
        <w:rPr>
          <w:rFonts w:ascii="宋体" w:eastAsia="宋体" w:hAnsi="宋体" w:hint="eastAsia"/>
          <w:b/>
          <w:bCs/>
          <w:sz w:val="28"/>
          <w:szCs w:val="28"/>
        </w:rPr>
        <w:t>陈卉教授</w:t>
      </w:r>
    </w:p>
    <w:p w:rsidR="008E7217" w:rsidRPr="008E7217" w:rsidRDefault="008E7217" w:rsidP="008E7217">
      <w:pPr>
        <w:widowControl/>
        <w:shd w:val="clear" w:color="auto" w:fill="FFFFFF"/>
        <w:spacing w:line="360" w:lineRule="auto"/>
        <w:ind w:firstLineChars="200" w:firstLine="480"/>
        <w:rPr>
          <w:rFonts w:ascii="宋体" w:eastAsia="宋体" w:hAnsi="宋体" w:cs="宋体"/>
          <w:color w:val="000000" w:themeColor="text1"/>
          <w:kern w:val="0"/>
          <w:sz w:val="24"/>
          <w:szCs w:val="24"/>
        </w:rPr>
      </w:pPr>
      <w:r w:rsidRPr="008E7217">
        <w:rPr>
          <w:rFonts w:ascii="宋体" w:eastAsia="宋体" w:hAnsi="宋体" w:cs="宋体" w:hint="eastAsia"/>
          <w:color w:val="000000" w:themeColor="text1"/>
          <w:kern w:val="0"/>
          <w:sz w:val="24"/>
          <w:szCs w:val="24"/>
        </w:rPr>
        <w:t>陈卉，首都医科大学生物医学工程学院教授，博士生导师。首都医科大学生物医学工程学院智能医学工程学学系主任，中国医药信息学会理论与教育专委会秘书长。从事医学信息学领域研究，研究方向为电子病历数据挖掘算法及应用、多模态医学数据统一表示及融合、</w:t>
      </w:r>
      <w:r w:rsidRPr="00861060">
        <w:rPr>
          <w:rFonts w:ascii="宋体" w:eastAsia="宋体" w:hAnsi="宋体" w:cs="宋体" w:hint="eastAsia"/>
          <w:color w:val="000000" w:themeColor="text1"/>
          <w:kern w:val="0"/>
          <w:sz w:val="24"/>
          <w:szCs w:val="24"/>
        </w:rPr>
        <w:t>医学数据</w:t>
      </w:r>
      <w:r w:rsidR="00DE5598" w:rsidRPr="00861060">
        <w:rPr>
          <w:rFonts w:ascii="宋体" w:eastAsia="宋体" w:hAnsi="宋体" w:cs="宋体" w:hint="eastAsia"/>
          <w:color w:val="000000" w:themeColor="text1"/>
          <w:kern w:val="0"/>
          <w:sz w:val="24"/>
          <w:szCs w:val="24"/>
        </w:rPr>
        <w:t>的图表示及</w:t>
      </w:r>
      <w:r w:rsidRPr="00861060">
        <w:rPr>
          <w:rFonts w:ascii="宋体" w:eastAsia="宋体" w:hAnsi="宋体" w:cs="宋体" w:hint="eastAsia"/>
          <w:color w:val="000000" w:themeColor="text1"/>
          <w:kern w:val="0"/>
          <w:sz w:val="24"/>
          <w:szCs w:val="24"/>
        </w:rPr>
        <w:t>建模</w:t>
      </w:r>
      <w:r w:rsidRPr="008E7217">
        <w:rPr>
          <w:rFonts w:ascii="宋体" w:eastAsia="宋体" w:hAnsi="宋体" w:cs="宋体" w:hint="eastAsia"/>
          <w:color w:val="000000" w:themeColor="text1"/>
          <w:kern w:val="0"/>
          <w:sz w:val="24"/>
          <w:szCs w:val="24"/>
        </w:rPr>
        <w:t>。主持国家自然科学基金项目2项、北京市自然科学基金重点专项子课题1项、北京市教委科技项目1项，参加国家科技部十三五传染病重大专项2项。发表研究论文100余篇，其中第一/通讯作者SCI论文30</w:t>
      </w:r>
      <w:r w:rsidR="00DE5598">
        <w:rPr>
          <w:rFonts w:ascii="宋体" w:eastAsia="宋体" w:hAnsi="宋体" w:cs="宋体" w:hint="eastAsia"/>
          <w:color w:val="000000" w:themeColor="text1"/>
          <w:kern w:val="0"/>
          <w:sz w:val="24"/>
          <w:szCs w:val="24"/>
        </w:rPr>
        <w:t>余</w:t>
      </w:r>
      <w:r w:rsidRPr="008E7217">
        <w:rPr>
          <w:rFonts w:ascii="宋体" w:eastAsia="宋体" w:hAnsi="宋体" w:cs="宋体" w:hint="eastAsia"/>
          <w:color w:val="000000" w:themeColor="text1"/>
          <w:kern w:val="0"/>
          <w:sz w:val="24"/>
          <w:szCs w:val="24"/>
        </w:rPr>
        <w:t>篇。</w:t>
      </w:r>
    </w:p>
    <w:p w:rsidR="008E7217" w:rsidRPr="008E7217" w:rsidRDefault="008E7217" w:rsidP="008E7217">
      <w:pPr>
        <w:spacing w:line="360" w:lineRule="auto"/>
        <w:rPr>
          <w:rFonts w:ascii="宋体" w:eastAsia="宋体" w:hAnsi="宋体"/>
          <w:b/>
          <w:bCs/>
          <w:color w:val="000000" w:themeColor="text1"/>
          <w:sz w:val="24"/>
          <w:szCs w:val="24"/>
        </w:rPr>
      </w:pPr>
      <w:r>
        <w:rPr>
          <w:rFonts w:ascii="宋体" w:eastAsia="宋体" w:hAnsi="宋体" w:hint="eastAsia"/>
          <w:b/>
          <w:bCs/>
          <w:sz w:val="24"/>
          <w:szCs w:val="24"/>
        </w:rPr>
        <w:t>研究方向：</w:t>
      </w:r>
      <w:bookmarkStart w:id="0" w:name="OLE_LINK1"/>
      <w:bookmarkStart w:id="1" w:name="OLE_LINK2"/>
      <w:r>
        <w:rPr>
          <w:rFonts w:ascii="宋体" w:eastAsia="宋体" w:hAnsi="宋体" w:hint="eastAsia"/>
          <w:sz w:val="24"/>
          <w:szCs w:val="24"/>
        </w:rPr>
        <w:t>医学多模态数据融</w:t>
      </w:r>
      <w:r w:rsidR="008C6B4C">
        <w:rPr>
          <w:rFonts w:ascii="宋体" w:eastAsia="宋体" w:hAnsi="宋体" w:hint="eastAsia"/>
          <w:color w:val="000000" w:themeColor="text1"/>
          <w:sz w:val="24"/>
          <w:szCs w:val="24"/>
        </w:rPr>
        <w:t>合、</w:t>
      </w:r>
      <w:r w:rsidRPr="008E7217">
        <w:rPr>
          <w:rFonts w:ascii="宋体" w:eastAsia="宋体" w:hAnsi="宋体" w:hint="eastAsia"/>
          <w:color w:val="000000" w:themeColor="text1"/>
          <w:sz w:val="24"/>
          <w:szCs w:val="24"/>
        </w:rPr>
        <w:t>患者</w:t>
      </w:r>
      <w:r w:rsidR="00DE5598" w:rsidRPr="00861060">
        <w:rPr>
          <w:rFonts w:ascii="宋体" w:eastAsia="宋体" w:hAnsi="宋体" w:cs="宋体" w:hint="eastAsia"/>
          <w:color w:val="000000" w:themeColor="text1"/>
          <w:kern w:val="0"/>
          <w:sz w:val="24"/>
          <w:szCs w:val="24"/>
        </w:rPr>
        <w:t>数据的</w:t>
      </w:r>
      <w:r w:rsidRPr="008E7217">
        <w:rPr>
          <w:rFonts w:ascii="宋体" w:eastAsia="宋体" w:hAnsi="宋体" w:hint="eastAsia"/>
          <w:color w:val="000000" w:themeColor="text1"/>
          <w:sz w:val="24"/>
          <w:szCs w:val="24"/>
        </w:rPr>
        <w:t>图表示及相似性研究</w:t>
      </w:r>
      <w:bookmarkEnd w:id="0"/>
      <w:bookmarkEnd w:id="1"/>
    </w:p>
    <w:p w:rsidR="008E7217" w:rsidRDefault="008E7217" w:rsidP="008E7217">
      <w:pPr>
        <w:spacing w:line="360" w:lineRule="auto"/>
        <w:rPr>
          <w:rFonts w:ascii="宋体" w:eastAsia="宋体" w:hAnsi="宋体"/>
          <w:b/>
          <w:bCs/>
          <w:sz w:val="24"/>
          <w:szCs w:val="24"/>
        </w:rPr>
      </w:pPr>
      <w:r>
        <w:rPr>
          <w:rFonts w:ascii="宋体" w:eastAsia="宋体" w:hAnsi="宋体" w:hint="eastAsia"/>
          <w:b/>
          <w:bCs/>
          <w:sz w:val="24"/>
          <w:szCs w:val="24"/>
        </w:rPr>
        <w:t>招收人数：</w:t>
      </w:r>
      <w:r>
        <w:rPr>
          <w:rFonts w:ascii="宋体" w:eastAsia="宋体" w:hAnsi="宋体" w:hint="eastAsia"/>
          <w:bCs/>
          <w:sz w:val="24"/>
          <w:szCs w:val="24"/>
        </w:rPr>
        <w:t>1人</w:t>
      </w:r>
    </w:p>
    <w:p w:rsidR="008E7217" w:rsidRPr="00861060" w:rsidRDefault="008E7217" w:rsidP="008E7217">
      <w:pPr>
        <w:spacing w:line="360" w:lineRule="auto"/>
        <w:rPr>
          <w:rFonts w:ascii="宋体" w:eastAsia="宋体" w:hAnsi="宋体" w:cs="宋体"/>
          <w:color w:val="000000" w:themeColor="text1"/>
          <w:kern w:val="0"/>
          <w:sz w:val="24"/>
          <w:szCs w:val="24"/>
        </w:rPr>
      </w:pPr>
      <w:r>
        <w:rPr>
          <w:rFonts w:ascii="宋体" w:eastAsia="宋体" w:hAnsi="宋体" w:hint="eastAsia"/>
          <w:b/>
          <w:bCs/>
          <w:sz w:val="24"/>
          <w:szCs w:val="24"/>
        </w:rPr>
        <w:t>招收条件：</w:t>
      </w:r>
      <w:r>
        <w:rPr>
          <w:rFonts w:ascii="宋体" w:eastAsia="宋体" w:hAnsi="宋体" w:hint="eastAsia"/>
          <w:sz w:val="24"/>
          <w:szCs w:val="24"/>
        </w:rPr>
        <w:t>具</w:t>
      </w:r>
      <w:r w:rsidRPr="00861060">
        <w:rPr>
          <w:rFonts w:ascii="宋体" w:eastAsia="宋体" w:hAnsi="宋体" w:cs="宋体" w:hint="eastAsia"/>
          <w:color w:val="000000" w:themeColor="text1"/>
          <w:kern w:val="0"/>
          <w:sz w:val="24"/>
          <w:szCs w:val="24"/>
        </w:rPr>
        <w:t>有</w:t>
      </w:r>
      <w:r w:rsidR="00DE5598" w:rsidRPr="00861060">
        <w:rPr>
          <w:rFonts w:ascii="宋体" w:eastAsia="宋体" w:hAnsi="宋体" w:cs="宋体" w:hint="eastAsia"/>
          <w:color w:val="000000" w:themeColor="text1"/>
          <w:kern w:val="0"/>
          <w:sz w:val="24"/>
          <w:szCs w:val="24"/>
        </w:rPr>
        <w:t>生物医学工程、计算机科学与技术、自然语言处理</w:t>
      </w:r>
      <w:r w:rsidRPr="00861060">
        <w:rPr>
          <w:rFonts w:ascii="宋体" w:eastAsia="宋体" w:hAnsi="宋体" w:cs="宋体" w:hint="eastAsia"/>
          <w:color w:val="000000" w:themeColor="text1"/>
          <w:kern w:val="0"/>
          <w:sz w:val="24"/>
          <w:szCs w:val="24"/>
        </w:rPr>
        <w:t>、图像处理等专业背景。</w:t>
      </w:r>
    </w:p>
    <w:p w:rsidR="00322B9F" w:rsidRPr="008E7217" w:rsidRDefault="00322B9F" w:rsidP="00297A0D">
      <w:pPr>
        <w:spacing w:line="360" w:lineRule="auto"/>
        <w:ind w:firstLineChars="200" w:firstLine="482"/>
        <w:jc w:val="center"/>
        <w:rPr>
          <w:rFonts w:ascii="宋体" w:eastAsia="宋体" w:hAnsi="宋体"/>
          <w:b/>
          <w:bCs/>
          <w:sz w:val="24"/>
          <w:szCs w:val="24"/>
        </w:rPr>
      </w:pPr>
    </w:p>
    <w:p w:rsidR="008D3413" w:rsidRDefault="008D3413" w:rsidP="00297A0D">
      <w:pPr>
        <w:spacing w:line="360" w:lineRule="auto"/>
        <w:ind w:firstLineChars="200" w:firstLine="482"/>
        <w:jc w:val="center"/>
        <w:rPr>
          <w:rFonts w:ascii="宋体" w:eastAsia="宋体" w:hAnsi="宋体"/>
          <w:b/>
          <w:bCs/>
          <w:sz w:val="24"/>
          <w:szCs w:val="24"/>
        </w:rPr>
      </w:pPr>
    </w:p>
    <w:p w:rsidR="008D3413" w:rsidRDefault="008D3413" w:rsidP="00297A0D">
      <w:pPr>
        <w:spacing w:line="360" w:lineRule="auto"/>
        <w:ind w:firstLineChars="200" w:firstLine="482"/>
        <w:jc w:val="center"/>
        <w:rPr>
          <w:rFonts w:ascii="宋体" w:eastAsia="宋体" w:hAnsi="宋体"/>
          <w:b/>
          <w:bCs/>
          <w:sz w:val="24"/>
          <w:szCs w:val="24"/>
        </w:rPr>
      </w:pPr>
    </w:p>
    <w:p w:rsidR="008D3413" w:rsidRDefault="008D3413" w:rsidP="00297A0D">
      <w:pPr>
        <w:spacing w:line="360" w:lineRule="auto"/>
        <w:ind w:firstLineChars="200" w:firstLine="482"/>
        <w:jc w:val="center"/>
        <w:rPr>
          <w:rFonts w:ascii="宋体" w:eastAsia="宋体" w:hAnsi="宋体"/>
          <w:b/>
          <w:bCs/>
          <w:sz w:val="24"/>
          <w:szCs w:val="24"/>
        </w:rPr>
      </w:pPr>
    </w:p>
    <w:p w:rsidR="008D3413" w:rsidRDefault="008D3413" w:rsidP="00297A0D">
      <w:pPr>
        <w:spacing w:line="360" w:lineRule="auto"/>
        <w:ind w:firstLineChars="200" w:firstLine="482"/>
        <w:jc w:val="center"/>
        <w:rPr>
          <w:rFonts w:ascii="宋体" w:eastAsia="宋体" w:hAnsi="宋体"/>
          <w:b/>
          <w:bCs/>
          <w:sz w:val="24"/>
          <w:szCs w:val="24"/>
        </w:rPr>
      </w:pPr>
    </w:p>
    <w:p w:rsidR="008D3413" w:rsidRDefault="008D3413" w:rsidP="00297A0D">
      <w:pPr>
        <w:spacing w:line="360" w:lineRule="auto"/>
        <w:ind w:firstLineChars="200" w:firstLine="482"/>
        <w:jc w:val="center"/>
        <w:rPr>
          <w:rFonts w:ascii="宋体" w:eastAsia="宋体" w:hAnsi="宋体"/>
          <w:b/>
          <w:bCs/>
          <w:sz w:val="24"/>
          <w:szCs w:val="24"/>
        </w:rPr>
      </w:pPr>
    </w:p>
    <w:p w:rsidR="008D3413" w:rsidRDefault="008D3413" w:rsidP="00297A0D">
      <w:pPr>
        <w:spacing w:line="360" w:lineRule="auto"/>
        <w:ind w:firstLineChars="200" w:firstLine="482"/>
        <w:jc w:val="center"/>
        <w:rPr>
          <w:rFonts w:ascii="宋体" w:eastAsia="宋体" w:hAnsi="宋体"/>
          <w:b/>
          <w:bCs/>
          <w:sz w:val="24"/>
          <w:szCs w:val="24"/>
        </w:rPr>
      </w:pPr>
    </w:p>
    <w:p w:rsidR="008D3413" w:rsidRDefault="008D3413" w:rsidP="008D3413">
      <w:pPr>
        <w:spacing w:line="360" w:lineRule="auto"/>
        <w:jc w:val="center"/>
        <w:rPr>
          <w:rFonts w:ascii="宋体" w:eastAsia="宋体" w:hAnsi="宋体"/>
          <w:b/>
          <w:bCs/>
          <w:sz w:val="28"/>
          <w:szCs w:val="28"/>
        </w:rPr>
      </w:pPr>
    </w:p>
    <w:p w:rsidR="008D3413" w:rsidRDefault="008D3413" w:rsidP="008D3413">
      <w:pPr>
        <w:spacing w:line="360" w:lineRule="auto"/>
        <w:jc w:val="center"/>
        <w:rPr>
          <w:rFonts w:ascii="宋体" w:eastAsia="宋体" w:hAnsi="宋体"/>
          <w:b/>
          <w:bCs/>
          <w:sz w:val="28"/>
          <w:szCs w:val="28"/>
        </w:rPr>
      </w:pPr>
    </w:p>
    <w:p w:rsidR="008D3413" w:rsidRDefault="008D3413" w:rsidP="008D3413">
      <w:pPr>
        <w:spacing w:line="360" w:lineRule="auto"/>
        <w:jc w:val="center"/>
        <w:rPr>
          <w:rFonts w:ascii="宋体" w:eastAsia="宋体" w:hAnsi="宋体"/>
          <w:b/>
          <w:bCs/>
          <w:sz w:val="28"/>
          <w:szCs w:val="28"/>
        </w:rPr>
      </w:pPr>
    </w:p>
    <w:p w:rsidR="00EC1974" w:rsidRPr="008D3413" w:rsidRDefault="008D3413" w:rsidP="002C5C27">
      <w:pPr>
        <w:spacing w:line="360" w:lineRule="auto"/>
        <w:jc w:val="center"/>
        <w:rPr>
          <w:rFonts w:ascii="宋体" w:eastAsia="宋体" w:hAnsi="宋体" w:hint="eastAsia"/>
          <w:b/>
          <w:bCs/>
          <w:sz w:val="28"/>
          <w:szCs w:val="28"/>
        </w:rPr>
      </w:pPr>
      <w:r>
        <w:rPr>
          <w:rFonts w:ascii="宋体" w:eastAsia="宋体" w:hAnsi="宋体" w:hint="eastAsia"/>
          <w:b/>
          <w:bCs/>
          <w:sz w:val="28"/>
          <w:szCs w:val="28"/>
        </w:rPr>
        <w:lastRenderedPageBreak/>
        <w:t xml:space="preserve"> </w:t>
      </w:r>
      <w:r>
        <w:rPr>
          <w:rFonts w:ascii="宋体" w:eastAsia="宋体" w:hAnsi="宋体"/>
          <w:b/>
          <w:bCs/>
          <w:sz w:val="28"/>
          <w:szCs w:val="28"/>
        </w:rPr>
        <w:t xml:space="preserve"> </w:t>
      </w:r>
      <w:r>
        <w:rPr>
          <w:rFonts w:ascii="宋体" w:eastAsia="宋体" w:hAnsi="宋体" w:hint="eastAsia"/>
          <w:b/>
          <w:bCs/>
          <w:sz w:val="28"/>
          <w:szCs w:val="28"/>
        </w:rPr>
        <w:t>金见悦</w:t>
      </w:r>
      <w:r w:rsidRPr="00177824">
        <w:rPr>
          <w:rFonts w:ascii="宋体" w:eastAsia="宋体" w:hAnsi="宋体" w:hint="eastAsia"/>
          <w:b/>
          <w:bCs/>
          <w:sz w:val="28"/>
          <w:szCs w:val="28"/>
        </w:rPr>
        <w:t>教授</w:t>
      </w:r>
      <w:r w:rsidRPr="0004466E">
        <w:rPr>
          <w:noProof/>
        </w:rPr>
        <w:drawing>
          <wp:anchor distT="0" distB="0" distL="114300" distR="114300" simplePos="0" relativeHeight="251656704" behindDoc="0" locked="0" layoutInCell="1" allowOverlap="1" wp14:anchorId="13F4B672" wp14:editId="2E07EE4F">
            <wp:simplePos x="0" y="0"/>
            <wp:positionH relativeFrom="column">
              <wp:posOffset>2200275</wp:posOffset>
            </wp:positionH>
            <wp:positionV relativeFrom="page">
              <wp:posOffset>923925</wp:posOffset>
            </wp:positionV>
            <wp:extent cx="1152525" cy="1543050"/>
            <wp:effectExtent l="0" t="0" r="0" b="0"/>
            <wp:wrapTopAndBottom/>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18332"/>
                    <a:stretch/>
                  </pic:blipFill>
                  <pic:spPr bwMode="auto">
                    <a:xfrm>
                      <a:off x="0" y="0"/>
                      <a:ext cx="1152525" cy="1543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2" w:name="_GoBack"/>
      <w:bookmarkEnd w:id="2"/>
    </w:p>
    <w:p w:rsidR="00EC1974" w:rsidRDefault="00EC1974" w:rsidP="00EC1974">
      <w:pPr>
        <w:widowControl/>
        <w:shd w:val="clear" w:color="auto" w:fill="FFFFFF"/>
        <w:spacing w:line="360" w:lineRule="auto"/>
        <w:ind w:firstLineChars="200" w:firstLine="480"/>
        <w:rPr>
          <w:rFonts w:ascii="宋体" w:eastAsia="宋体" w:hAnsi="宋体" w:cs="宋体"/>
          <w:color w:val="333333"/>
          <w:kern w:val="0"/>
          <w:sz w:val="24"/>
          <w:szCs w:val="24"/>
        </w:rPr>
      </w:pPr>
      <w:r w:rsidRPr="008D3413">
        <w:rPr>
          <w:rFonts w:ascii="宋体" w:eastAsia="宋体" w:hAnsi="宋体" w:cs="宋体" w:hint="eastAsia"/>
          <w:color w:val="333333"/>
          <w:kern w:val="0"/>
          <w:sz w:val="24"/>
          <w:szCs w:val="24"/>
        </w:rPr>
        <w:t>金见悦，首都医科大学生物医学工程学院2级教授，博士生导师。于2</w:t>
      </w:r>
      <w:r w:rsidRPr="008D3413">
        <w:rPr>
          <w:rFonts w:ascii="宋体" w:eastAsia="宋体" w:hAnsi="宋体" w:cs="宋体"/>
          <w:color w:val="333333"/>
          <w:kern w:val="0"/>
          <w:sz w:val="24"/>
          <w:szCs w:val="24"/>
        </w:rPr>
        <w:t>022</w:t>
      </w:r>
      <w:r w:rsidRPr="008D3413">
        <w:rPr>
          <w:rFonts w:ascii="宋体" w:eastAsia="宋体" w:hAnsi="宋体" w:cs="宋体" w:hint="eastAsia"/>
          <w:color w:val="333333"/>
          <w:kern w:val="0"/>
          <w:sz w:val="24"/>
          <w:szCs w:val="24"/>
        </w:rPr>
        <w:t>年回国在首医创办医学物理系，回国前先后在美国印第安纳大学和美国凯斯西储大学附属医院放射治疗系作医学物理部主任,</w:t>
      </w:r>
      <w:r w:rsidRPr="008D3413">
        <w:rPr>
          <w:rFonts w:ascii="宋体" w:eastAsia="宋体" w:hAnsi="宋体" w:cs="宋体"/>
          <w:color w:val="333333"/>
          <w:kern w:val="0"/>
          <w:sz w:val="24"/>
          <w:szCs w:val="24"/>
        </w:rPr>
        <w:t xml:space="preserve"> </w:t>
      </w:r>
      <w:r w:rsidRPr="008D3413">
        <w:rPr>
          <w:rFonts w:ascii="宋体" w:eastAsia="宋体" w:hAnsi="宋体" w:cs="宋体" w:hint="eastAsia"/>
          <w:color w:val="333333"/>
          <w:kern w:val="0"/>
          <w:sz w:val="24"/>
          <w:szCs w:val="24"/>
        </w:rPr>
        <w:t>总体负责放射治疗物理部门的临床运行、学术研究以及对放疗住院医师和放疗住院物理师的放射物理教学和培训。具有美国放射学院临床放射治疗物理的执业证明。主持了一项价值一百六十多万美元的美国NIH研究项目和多项企业资助的研究项目，并参与了多项NIH共三百五十多万美元的研究。研究兴趣较为广泛，目前主要集中在放射治疗的机理研究和各种肿瘤放射治疗技术的开发上</w:t>
      </w:r>
      <w:r>
        <w:rPr>
          <w:rFonts w:ascii="宋体" w:eastAsia="宋体" w:hAnsi="宋体" w:cs="宋体" w:hint="eastAsia"/>
          <w:color w:val="333333"/>
          <w:kern w:val="0"/>
          <w:sz w:val="24"/>
          <w:szCs w:val="24"/>
        </w:rPr>
        <w:t>，与临床放射治疗物理密切相关</w:t>
      </w:r>
      <w:r w:rsidRPr="008D3413">
        <w:rPr>
          <w:rFonts w:ascii="宋体" w:eastAsia="宋体" w:hAnsi="宋体" w:cs="宋体" w:hint="eastAsia"/>
          <w:color w:val="333333"/>
          <w:kern w:val="0"/>
          <w:sz w:val="24"/>
          <w:szCs w:val="24"/>
        </w:rPr>
        <w:t>。具体研究方向包括：1）免疫系统在肿瘤放射治疗中的作用及放疗引起的免疫损伤对疗效的影响，特别是研究放疗、免疫、和肿瘤三者的相互作用和模型建立；2）放射敏感性标志物及其对个体化精准治疗特别是对个体化放射剂量的指导作用;</w:t>
      </w:r>
      <w:r w:rsidRPr="008D3413">
        <w:rPr>
          <w:rFonts w:ascii="宋体" w:eastAsia="宋体" w:hAnsi="宋体" w:cs="宋体"/>
          <w:color w:val="333333"/>
          <w:kern w:val="0"/>
          <w:sz w:val="24"/>
          <w:szCs w:val="24"/>
        </w:rPr>
        <w:t xml:space="preserve"> 3)</w:t>
      </w:r>
      <w:r w:rsidRPr="008D3413">
        <w:rPr>
          <w:rFonts w:ascii="宋体" w:eastAsia="宋体" w:hAnsi="宋体" w:cs="宋体" w:hint="eastAsia"/>
          <w:color w:val="333333"/>
          <w:kern w:val="0"/>
          <w:sz w:val="24"/>
          <w:szCs w:val="24"/>
        </w:rPr>
        <w:t xml:space="preserve"> 质子和重离子放射治疗，特别是质子相对生物学效应的研究和质子CT； </w:t>
      </w:r>
      <w:r w:rsidRPr="008D3413">
        <w:rPr>
          <w:rFonts w:ascii="宋体" w:eastAsia="宋体" w:hAnsi="宋体" w:cs="宋体"/>
          <w:color w:val="333333"/>
          <w:kern w:val="0"/>
          <w:sz w:val="24"/>
          <w:szCs w:val="24"/>
        </w:rPr>
        <w:t>4</w:t>
      </w:r>
      <w:r w:rsidRPr="008D3413">
        <w:rPr>
          <w:rFonts w:ascii="宋体" w:eastAsia="宋体" w:hAnsi="宋体" w:cs="宋体" w:hint="eastAsia"/>
          <w:color w:val="333333"/>
          <w:kern w:val="0"/>
          <w:sz w:val="24"/>
          <w:szCs w:val="24"/>
        </w:rPr>
        <w:t>）影像（包括CT、核磁共振和PET）对放射治疗的引导作用研究；5）放射治疗设备和技术的研究和开发，在美国申请了一个大型放疗设备的专利，会与国内放疗设备研发单位合作开发。发表研究论文</w:t>
      </w:r>
      <w:r w:rsidRPr="008D3413">
        <w:rPr>
          <w:rFonts w:ascii="宋体" w:eastAsia="宋体" w:hAnsi="宋体" w:cs="宋体"/>
          <w:color w:val="333333"/>
          <w:kern w:val="0"/>
          <w:sz w:val="24"/>
          <w:szCs w:val="24"/>
        </w:rPr>
        <w:t>9</w:t>
      </w:r>
      <w:r w:rsidRPr="008D3413">
        <w:rPr>
          <w:rFonts w:ascii="宋体" w:eastAsia="宋体" w:hAnsi="宋体" w:cs="宋体" w:hint="eastAsia"/>
          <w:color w:val="333333"/>
          <w:kern w:val="0"/>
          <w:sz w:val="24"/>
          <w:szCs w:val="24"/>
        </w:rPr>
        <w:t>0余篇，获得发明专利</w:t>
      </w:r>
      <w:r w:rsidRPr="008D3413">
        <w:rPr>
          <w:rFonts w:ascii="宋体" w:eastAsia="宋体" w:hAnsi="宋体" w:cs="宋体"/>
          <w:color w:val="333333"/>
          <w:kern w:val="0"/>
          <w:sz w:val="24"/>
          <w:szCs w:val="24"/>
        </w:rPr>
        <w:t>2</w:t>
      </w:r>
      <w:r w:rsidRPr="008D3413">
        <w:rPr>
          <w:rFonts w:ascii="宋体" w:eastAsia="宋体" w:hAnsi="宋体" w:cs="宋体" w:hint="eastAsia"/>
          <w:color w:val="333333"/>
          <w:kern w:val="0"/>
          <w:sz w:val="24"/>
          <w:szCs w:val="24"/>
        </w:rPr>
        <w:t>项，出版专著与教材</w:t>
      </w:r>
      <w:r w:rsidRPr="008D3413">
        <w:rPr>
          <w:rFonts w:ascii="宋体" w:eastAsia="宋体" w:hAnsi="宋体" w:cs="宋体"/>
          <w:color w:val="333333"/>
          <w:kern w:val="0"/>
          <w:sz w:val="24"/>
          <w:szCs w:val="24"/>
        </w:rPr>
        <w:t>3</w:t>
      </w:r>
      <w:r w:rsidRPr="008D3413">
        <w:rPr>
          <w:rFonts w:ascii="宋体" w:eastAsia="宋体" w:hAnsi="宋体" w:cs="宋体" w:hint="eastAsia"/>
          <w:color w:val="333333"/>
          <w:kern w:val="0"/>
          <w:sz w:val="24"/>
          <w:szCs w:val="24"/>
        </w:rPr>
        <w:t>部。</w:t>
      </w:r>
    </w:p>
    <w:p w:rsidR="00EC1974" w:rsidRPr="008D3413" w:rsidRDefault="00EC1974" w:rsidP="00EC1974">
      <w:pPr>
        <w:widowControl/>
        <w:shd w:val="clear" w:color="auto" w:fill="FFFFFF"/>
        <w:spacing w:line="360" w:lineRule="auto"/>
        <w:ind w:firstLineChars="200"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博士后有机会参与一些临床放射物理的训练，出站后可以从事临床放射物理工作。</w:t>
      </w:r>
    </w:p>
    <w:p w:rsidR="00EC1974" w:rsidRPr="008D3413" w:rsidRDefault="00EC1974" w:rsidP="00EC1974">
      <w:pPr>
        <w:spacing w:line="560" w:lineRule="exact"/>
        <w:rPr>
          <w:rFonts w:ascii="宋体" w:eastAsia="宋体" w:hAnsi="宋体" w:cs="宋体"/>
          <w:color w:val="333333"/>
          <w:kern w:val="0"/>
          <w:sz w:val="24"/>
          <w:szCs w:val="24"/>
        </w:rPr>
      </w:pPr>
      <w:r w:rsidRPr="008D3413">
        <w:rPr>
          <w:rFonts w:ascii="宋体" w:eastAsia="宋体" w:hAnsi="宋体" w:hint="eastAsia"/>
          <w:b/>
          <w:bCs/>
          <w:sz w:val="28"/>
          <w:szCs w:val="28"/>
        </w:rPr>
        <w:t>研究方向：</w:t>
      </w:r>
      <w:r w:rsidRPr="008D3413">
        <w:rPr>
          <w:rFonts w:ascii="宋体" w:eastAsia="宋体" w:hAnsi="宋体" w:cs="宋体" w:hint="eastAsia"/>
          <w:color w:val="333333"/>
          <w:kern w:val="0"/>
          <w:sz w:val="24"/>
          <w:szCs w:val="24"/>
        </w:rPr>
        <w:t>放射治疗技术</w:t>
      </w:r>
      <w:r>
        <w:rPr>
          <w:rFonts w:ascii="宋体" w:eastAsia="宋体" w:hAnsi="宋体" w:cs="宋体" w:hint="eastAsia"/>
          <w:color w:val="333333"/>
          <w:kern w:val="0"/>
          <w:sz w:val="24"/>
          <w:szCs w:val="24"/>
        </w:rPr>
        <w:t>、</w:t>
      </w:r>
      <w:r w:rsidRPr="008D3413">
        <w:rPr>
          <w:rFonts w:ascii="宋体" w:eastAsia="宋体" w:hAnsi="宋体" w:cs="宋体" w:hint="eastAsia"/>
          <w:color w:val="333333"/>
          <w:kern w:val="0"/>
          <w:sz w:val="24"/>
          <w:szCs w:val="24"/>
        </w:rPr>
        <w:t>质子治疗、免疫系统和肿瘤放射治疗的相互作用、放射敏感性标志物</w:t>
      </w:r>
    </w:p>
    <w:p w:rsidR="00EC1974" w:rsidRPr="00195970" w:rsidRDefault="00EC1974" w:rsidP="00EC1974">
      <w:pPr>
        <w:spacing w:line="560" w:lineRule="exact"/>
        <w:rPr>
          <w:bCs/>
        </w:rPr>
      </w:pPr>
      <w:r w:rsidRPr="008D3413">
        <w:rPr>
          <w:rFonts w:ascii="宋体" w:eastAsia="宋体" w:hAnsi="宋体" w:hint="eastAsia"/>
          <w:b/>
          <w:bCs/>
          <w:sz w:val="28"/>
          <w:szCs w:val="28"/>
        </w:rPr>
        <w:t>招收人数：</w:t>
      </w:r>
      <w:r w:rsidRPr="008D3413">
        <w:rPr>
          <w:rFonts w:ascii="宋体" w:eastAsia="宋体" w:hAnsi="宋体" w:cs="宋体"/>
          <w:color w:val="333333"/>
          <w:kern w:val="0"/>
          <w:sz w:val="24"/>
          <w:szCs w:val="24"/>
        </w:rPr>
        <w:t>2</w:t>
      </w:r>
      <w:r w:rsidRPr="008D3413">
        <w:rPr>
          <w:rFonts w:ascii="宋体" w:eastAsia="宋体" w:hAnsi="宋体" w:cs="宋体" w:hint="eastAsia"/>
          <w:color w:val="333333"/>
          <w:kern w:val="0"/>
          <w:sz w:val="24"/>
          <w:szCs w:val="24"/>
        </w:rPr>
        <w:t>人</w:t>
      </w:r>
    </w:p>
    <w:p w:rsidR="00EC1974" w:rsidRPr="008D3413" w:rsidRDefault="00EC1974" w:rsidP="00EC1974">
      <w:pPr>
        <w:spacing w:line="560" w:lineRule="exact"/>
        <w:rPr>
          <w:rFonts w:ascii="宋体" w:eastAsia="宋体" w:hAnsi="宋体"/>
          <w:b/>
          <w:bCs/>
          <w:sz w:val="28"/>
          <w:szCs w:val="28"/>
        </w:rPr>
      </w:pPr>
      <w:r w:rsidRPr="008D3413">
        <w:rPr>
          <w:rFonts w:ascii="宋体" w:eastAsia="宋体" w:hAnsi="宋体" w:hint="eastAsia"/>
          <w:b/>
          <w:bCs/>
          <w:sz w:val="28"/>
          <w:szCs w:val="28"/>
        </w:rPr>
        <w:t>招收条件：</w:t>
      </w:r>
    </w:p>
    <w:p w:rsidR="00EC1974" w:rsidRPr="008D3413" w:rsidRDefault="00EC1974" w:rsidP="00EC1974">
      <w:pPr>
        <w:spacing w:line="360" w:lineRule="auto"/>
        <w:rPr>
          <w:rFonts w:ascii="宋体" w:eastAsia="宋体" w:hAnsi="宋体" w:cs="宋体"/>
          <w:color w:val="333333"/>
          <w:kern w:val="0"/>
          <w:sz w:val="24"/>
          <w:szCs w:val="24"/>
        </w:rPr>
      </w:pPr>
      <w:r w:rsidRPr="008D3413">
        <w:rPr>
          <w:rFonts w:ascii="宋体" w:eastAsia="宋体" w:hAnsi="宋体" w:cs="宋体" w:hint="eastAsia"/>
          <w:color w:val="333333"/>
          <w:kern w:val="0"/>
          <w:sz w:val="24"/>
          <w:szCs w:val="24"/>
        </w:rPr>
        <w:lastRenderedPageBreak/>
        <w:t>1. 年龄在35周岁以下，获得博士学位不超过2年；</w:t>
      </w:r>
    </w:p>
    <w:p w:rsidR="00EC1974" w:rsidRPr="008D3413" w:rsidRDefault="00EC1974" w:rsidP="00EC1974">
      <w:pPr>
        <w:spacing w:line="360" w:lineRule="auto"/>
        <w:rPr>
          <w:rFonts w:ascii="宋体" w:eastAsia="宋体" w:hAnsi="宋体" w:cs="宋体"/>
          <w:color w:val="333333"/>
          <w:kern w:val="0"/>
          <w:sz w:val="24"/>
          <w:szCs w:val="24"/>
        </w:rPr>
      </w:pPr>
      <w:r w:rsidRPr="008D3413">
        <w:rPr>
          <w:rFonts w:ascii="宋体" w:eastAsia="宋体" w:hAnsi="宋体" w:cs="宋体" w:hint="eastAsia"/>
          <w:color w:val="333333"/>
          <w:kern w:val="0"/>
          <w:sz w:val="24"/>
          <w:szCs w:val="24"/>
        </w:rPr>
        <w:t>2. 具有物理学（特别是放射物理或核物理）、放射生物学、生物医学工程、计算机、临床肿瘤医学等相关专业背景；</w:t>
      </w:r>
    </w:p>
    <w:p w:rsidR="00EC1974" w:rsidRPr="008D3413" w:rsidRDefault="00EC1974" w:rsidP="00EC1974">
      <w:pPr>
        <w:spacing w:line="360" w:lineRule="auto"/>
        <w:rPr>
          <w:rFonts w:ascii="宋体" w:eastAsia="宋体" w:hAnsi="宋体" w:cs="宋体"/>
          <w:color w:val="333333"/>
          <w:kern w:val="0"/>
          <w:sz w:val="24"/>
          <w:szCs w:val="24"/>
        </w:rPr>
      </w:pPr>
      <w:r w:rsidRPr="008D3413">
        <w:rPr>
          <w:rFonts w:ascii="宋体" w:eastAsia="宋体" w:hAnsi="宋体" w:cs="宋体" w:hint="eastAsia"/>
          <w:color w:val="333333"/>
          <w:kern w:val="0"/>
          <w:sz w:val="24"/>
          <w:szCs w:val="24"/>
        </w:rPr>
        <w:t>3. 具备较好的科技英语写作能力，近三年以第一作者在重要学术期刊上发表论文至少1篇或获得国家专利1项。</w:t>
      </w:r>
    </w:p>
    <w:p w:rsidR="00EC1974" w:rsidRPr="00EC1974" w:rsidRDefault="00EC1974" w:rsidP="008D3413">
      <w:pPr>
        <w:spacing w:line="360" w:lineRule="auto"/>
        <w:jc w:val="center"/>
        <w:rPr>
          <w:rFonts w:ascii="宋体" w:eastAsia="宋体" w:hAnsi="宋体"/>
          <w:b/>
          <w:bCs/>
          <w:sz w:val="28"/>
          <w:szCs w:val="28"/>
        </w:rPr>
      </w:pPr>
    </w:p>
    <w:sectPr w:rsidR="00EC1974" w:rsidRPr="00EC1974" w:rsidSect="00616E7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AD2" w:rsidRDefault="00432AD2" w:rsidP="00903D07">
      <w:r>
        <w:separator/>
      </w:r>
    </w:p>
  </w:endnote>
  <w:endnote w:type="continuationSeparator" w:id="0">
    <w:p w:rsidR="00432AD2" w:rsidRDefault="00432AD2" w:rsidP="00903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AD2" w:rsidRDefault="00432AD2" w:rsidP="00903D07">
      <w:r>
        <w:separator/>
      </w:r>
    </w:p>
  </w:footnote>
  <w:footnote w:type="continuationSeparator" w:id="0">
    <w:p w:rsidR="00432AD2" w:rsidRDefault="00432AD2" w:rsidP="00903D0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74AB9"/>
    <w:multiLevelType w:val="hybridMultilevel"/>
    <w:tmpl w:val="1A9C4DD4"/>
    <w:lvl w:ilvl="0" w:tplc="566E42CE">
      <w:start w:val="1"/>
      <w:numFmt w:val="japaneseCounting"/>
      <w:lvlText w:val="（%1）"/>
      <w:lvlJc w:val="left"/>
      <w:pPr>
        <w:ind w:left="1146" w:hanging="720"/>
      </w:pPr>
      <w:rPr>
        <w:rFonts w:hint="default"/>
        <w:lang w:val="en-US"/>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 w15:restartNumberingAfterBreak="0">
    <w:nsid w:val="4E054C07"/>
    <w:multiLevelType w:val="hybridMultilevel"/>
    <w:tmpl w:val="0096C916"/>
    <w:lvl w:ilvl="0" w:tplc="03FC41F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55BF5849"/>
    <w:multiLevelType w:val="hybridMultilevel"/>
    <w:tmpl w:val="0B6C70AA"/>
    <w:lvl w:ilvl="0" w:tplc="71205AF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633E08A2"/>
    <w:multiLevelType w:val="hybridMultilevel"/>
    <w:tmpl w:val="B71EA964"/>
    <w:lvl w:ilvl="0" w:tplc="CEE00EA8">
      <w:start w:val="1"/>
      <w:numFmt w:val="japaneseCounting"/>
      <w:lvlText w:val="（%1）"/>
      <w:lvlJc w:val="left"/>
      <w:pPr>
        <w:ind w:left="1140" w:hanging="720"/>
      </w:pPr>
      <w:rPr>
        <w:rFonts w:hint="default"/>
        <w:lang w:val="en-US"/>
      </w:rPr>
    </w:lvl>
    <w:lvl w:ilvl="1" w:tplc="80F25746">
      <w:start w:val="2"/>
      <w:numFmt w:val="japaneseCounting"/>
      <w:lvlText w:val="%2、"/>
      <w:lvlJc w:val="left"/>
      <w:pPr>
        <w:ind w:left="1320" w:hanging="48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6E6C6954"/>
    <w:multiLevelType w:val="hybridMultilevel"/>
    <w:tmpl w:val="F300F390"/>
    <w:lvl w:ilvl="0" w:tplc="9202E77A">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0D5655F"/>
    <w:multiLevelType w:val="hybridMultilevel"/>
    <w:tmpl w:val="B388DFF0"/>
    <w:lvl w:ilvl="0" w:tplc="9668BB68">
      <w:start w:val="1"/>
      <w:numFmt w:val="japaneseCounting"/>
      <w:lvlText w:val="%1、"/>
      <w:lvlJc w:val="left"/>
      <w:pPr>
        <w:ind w:left="420"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F107C"/>
    <w:rsid w:val="00014307"/>
    <w:rsid w:val="00045028"/>
    <w:rsid w:val="000631ED"/>
    <w:rsid w:val="000718BF"/>
    <w:rsid w:val="00074D65"/>
    <w:rsid w:val="000779D8"/>
    <w:rsid w:val="000A17B8"/>
    <w:rsid w:val="000A47B6"/>
    <w:rsid w:val="000C3E32"/>
    <w:rsid w:val="000C3E4A"/>
    <w:rsid w:val="000C765C"/>
    <w:rsid w:val="000D0264"/>
    <w:rsid w:val="000D3CF7"/>
    <w:rsid w:val="000F56B8"/>
    <w:rsid w:val="00124EFC"/>
    <w:rsid w:val="001322CA"/>
    <w:rsid w:val="00142389"/>
    <w:rsid w:val="00161C9D"/>
    <w:rsid w:val="00177824"/>
    <w:rsid w:val="0018406E"/>
    <w:rsid w:val="00195970"/>
    <w:rsid w:val="001B23A5"/>
    <w:rsid w:val="001D663A"/>
    <w:rsid w:val="0022575D"/>
    <w:rsid w:val="002278A2"/>
    <w:rsid w:val="0023768E"/>
    <w:rsid w:val="00237727"/>
    <w:rsid w:val="0024071A"/>
    <w:rsid w:val="00256602"/>
    <w:rsid w:val="00297A0D"/>
    <w:rsid w:val="00297EE5"/>
    <w:rsid w:val="002B3D2D"/>
    <w:rsid w:val="002C3197"/>
    <w:rsid w:val="002C4D3B"/>
    <w:rsid w:val="002C5C27"/>
    <w:rsid w:val="00314FCC"/>
    <w:rsid w:val="00322B9F"/>
    <w:rsid w:val="0036664F"/>
    <w:rsid w:val="003742DC"/>
    <w:rsid w:val="0039635E"/>
    <w:rsid w:val="003B65CC"/>
    <w:rsid w:val="003D4755"/>
    <w:rsid w:val="003E58E4"/>
    <w:rsid w:val="00401188"/>
    <w:rsid w:val="004233E0"/>
    <w:rsid w:val="0042592C"/>
    <w:rsid w:val="00432AD2"/>
    <w:rsid w:val="0044553C"/>
    <w:rsid w:val="004858E4"/>
    <w:rsid w:val="004D1651"/>
    <w:rsid w:val="004D2A1B"/>
    <w:rsid w:val="004D4716"/>
    <w:rsid w:val="004E4102"/>
    <w:rsid w:val="004E45F3"/>
    <w:rsid w:val="005118F9"/>
    <w:rsid w:val="00513AF0"/>
    <w:rsid w:val="00544492"/>
    <w:rsid w:val="005514F6"/>
    <w:rsid w:val="0055463B"/>
    <w:rsid w:val="005A6E33"/>
    <w:rsid w:val="005E471B"/>
    <w:rsid w:val="005F107C"/>
    <w:rsid w:val="00604515"/>
    <w:rsid w:val="006136F7"/>
    <w:rsid w:val="00616E72"/>
    <w:rsid w:val="00655E5C"/>
    <w:rsid w:val="006625DB"/>
    <w:rsid w:val="00665B98"/>
    <w:rsid w:val="0068097F"/>
    <w:rsid w:val="0069215F"/>
    <w:rsid w:val="006C1E27"/>
    <w:rsid w:val="006D2876"/>
    <w:rsid w:val="006D3921"/>
    <w:rsid w:val="006D6D01"/>
    <w:rsid w:val="006D6FFB"/>
    <w:rsid w:val="006F3029"/>
    <w:rsid w:val="0072128A"/>
    <w:rsid w:val="007253D3"/>
    <w:rsid w:val="00733493"/>
    <w:rsid w:val="00733659"/>
    <w:rsid w:val="00734381"/>
    <w:rsid w:val="00735D30"/>
    <w:rsid w:val="007426E4"/>
    <w:rsid w:val="0074313F"/>
    <w:rsid w:val="00764137"/>
    <w:rsid w:val="00785389"/>
    <w:rsid w:val="00794515"/>
    <w:rsid w:val="00803F4C"/>
    <w:rsid w:val="008306E1"/>
    <w:rsid w:val="008348AA"/>
    <w:rsid w:val="008367CB"/>
    <w:rsid w:val="008377DD"/>
    <w:rsid w:val="00843952"/>
    <w:rsid w:val="0085696A"/>
    <w:rsid w:val="00861060"/>
    <w:rsid w:val="008818BB"/>
    <w:rsid w:val="00882089"/>
    <w:rsid w:val="008A4533"/>
    <w:rsid w:val="008A46E1"/>
    <w:rsid w:val="008C5433"/>
    <w:rsid w:val="008C5757"/>
    <w:rsid w:val="008C6B4C"/>
    <w:rsid w:val="008D3413"/>
    <w:rsid w:val="008D691B"/>
    <w:rsid w:val="008E1F0C"/>
    <w:rsid w:val="008E4A43"/>
    <w:rsid w:val="008E7217"/>
    <w:rsid w:val="00903D07"/>
    <w:rsid w:val="00925739"/>
    <w:rsid w:val="00942836"/>
    <w:rsid w:val="00967A33"/>
    <w:rsid w:val="0097405C"/>
    <w:rsid w:val="00982E53"/>
    <w:rsid w:val="009923D3"/>
    <w:rsid w:val="009927A9"/>
    <w:rsid w:val="00996C55"/>
    <w:rsid w:val="00996DD8"/>
    <w:rsid w:val="009A53A6"/>
    <w:rsid w:val="009A7115"/>
    <w:rsid w:val="009B5AB6"/>
    <w:rsid w:val="009C400A"/>
    <w:rsid w:val="009D62DC"/>
    <w:rsid w:val="009F7C7E"/>
    <w:rsid w:val="00A26263"/>
    <w:rsid w:val="00A579A2"/>
    <w:rsid w:val="00A92805"/>
    <w:rsid w:val="00AA2526"/>
    <w:rsid w:val="00AC0AEE"/>
    <w:rsid w:val="00AD39C6"/>
    <w:rsid w:val="00AD433D"/>
    <w:rsid w:val="00AD564C"/>
    <w:rsid w:val="00AE1693"/>
    <w:rsid w:val="00AF6104"/>
    <w:rsid w:val="00B21CDA"/>
    <w:rsid w:val="00B21DF5"/>
    <w:rsid w:val="00B23216"/>
    <w:rsid w:val="00B23219"/>
    <w:rsid w:val="00B26FD0"/>
    <w:rsid w:val="00B6194D"/>
    <w:rsid w:val="00B706D9"/>
    <w:rsid w:val="00B8172B"/>
    <w:rsid w:val="00B91867"/>
    <w:rsid w:val="00BE5434"/>
    <w:rsid w:val="00C00C4A"/>
    <w:rsid w:val="00C15ED5"/>
    <w:rsid w:val="00C32A74"/>
    <w:rsid w:val="00C3494C"/>
    <w:rsid w:val="00C40FA6"/>
    <w:rsid w:val="00C44448"/>
    <w:rsid w:val="00C541A7"/>
    <w:rsid w:val="00C60F19"/>
    <w:rsid w:val="00C74DF8"/>
    <w:rsid w:val="00C86E16"/>
    <w:rsid w:val="00CB1479"/>
    <w:rsid w:val="00CD542C"/>
    <w:rsid w:val="00CE0A1A"/>
    <w:rsid w:val="00D225AC"/>
    <w:rsid w:val="00D25A80"/>
    <w:rsid w:val="00D3628F"/>
    <w:rsid w:val="00D42694"/>
    <w:rsid w:val="00D845ED"/>
    <w:rsid w:val="00D97F38"/>
    <w:rsid w:val="00DA0F76"/>
    <w:rsid w:val="00DA5297"/>
    <w:rsid w:val="00DC0420"/>
    <w:rsid w:val="00DD4DE8"/>
    <w:rsid w:val="00DE5598"/>
    <w:rsid w:val="00DF1D4A"/>
    <w:rsid w:val="00DF4D52"/>
    <w:rsid w:val="00DF79A2"/>
    <w:rsid w:val="00E34869"/>
    <w:rsid w:val="00E372A1"/>
    <w:rsid w:val="00E41908"/>
    <w:rsid w:val="00E72AE7"/>
    <w:rsid w:val="00E97D93"/>
    <w:rsid w:val="00EC138C"/>
    <w:rsid w:val="00EC1974"/>
    <w:rsid w:val="00EC73C8"/>
    <w:rsid w:val="00EE2DAF"/>
    <w:rsid w:val="00EE3F7D"/>
    <w:rsid w:val="00EF0781"/>
    <w:rsid w:val="00F12701"/>
    <w:rsid w:val="00F23F57"/>
    <w:rsid w:val="00F2429B"/>
    <w:rsid w:val="00F453F9"/>
    <w:rsid w:val="00F56A7E"/>
    <w:rsid w:val="00F610F3"/>
    <w:rsid w:val="00F70598"/>
    <w:rsid w:val="00F7396D"/>
    <w:rsid w:val="00F840E1"/>
    <w:rsid w:val="00F84ACD"/>
    <w:rsid w:val="00FA2883"/>
    <w:rsid w:val="00FA37CB"/>
    <w:rsid w:val="00FB166C"/>
    <w:rsid w:val="00FB65A0"/>
    <w:rsid w:val="00FB66F5"/>
    <w:rsid w:val="00FC0D2E"/>
    <w:rsid w:val="00FD01CF"/>
    <w:rsid w:val="00FD374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560DE"/>
  <w15:docId w15:val="{6BE9173C-F484-4D6D-98EA-6D9DCEA70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E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107C"/>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903D0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903D07"/>
    <w:rPr>
      <w:sz w:val="18"/>
      <w:szCs w:val="18"/>
    </w:rPr>
  </w:style>
  <w:style w:type="paragraph" w:styleId="a6">
    <w:name w:val="footer"/>
    <w:basedOn w:val="a"/>
    <w:link w:val="a7"/>
    <w:uiPriority w:val="99"/>
    <w:unhideWhenUsed/>
    <w:rsid w:val="00903D07"/>
    <w:pPr>
      <w:tabs>
        <w:tab w:val="center" w:pos="4153"/>
        <w:tab w:val="right" w:pos="8306"/>
      </w:tabs>
      <w:snapToGrid w:val="0"/>
      <w:jc w:val="left"/>
    </w:pPr>
    <w:rPr>
      <w:sz w:val="18"/>
      <w:szCs w:val="18"/>
    </w:rPr>
  </w:style>
  <w:style w:type="character" w:customStyle="1" w:styleId="a7">
    <w:name w:val="页脚 字符"/>
    <w:basedOn w:val="a0"/>
    <w:link w:val="a6"/>
    <w:uiPriority w:val="99"/>
    <w:rsid w:val="00903D07"/>
    <w:rPr>
      <w:sz w:val="18"/>
      <w:szCs w:val="18"/>
    </w:rPr>
  </w:style>
  <w:style w:type="character" w:styleId="a8">
    <w:name w:val="Strong"/>
    <w:basedOn w:val="a0"/>
    <w:uiPriority w:val="22"/>
    <w:qFormat/>
    <w:rsid w:val="003B65CC"/>
    <w:rPr>
      <w:b/>
      <w:bCs/>
    </w:rPr>
  </w:style>
  <w:style w:type="paragraph" w:styleId="a9">
    <w:name w:val="List Paragraph"/>
    <w:basedOn w:val="a"/>
    <w:uiPriority w:val="34"/>
    <w:qFormat/>
    <w:rsid w:val="000779D8"/>
    <w:pPr>
      <w:ind w:firstLineChars="200" w:firstLine="420"/>
    </w:pPr>
  </w:style>
  <w:style w:type="paragraph" w:styleId="aa">
    <w:name w:val="Balloon Text"/>
    <w:basedOn w:val="a"/>
    <w:link w:val="ab"/>
    <w:uiPriority w:val="99"/>
    <w:semiHidden/>
    <w:unhideWhenUsed/>
    <w:rsid w:val="006D2876"/>
    <w:rPr>
      <w:sz w:val="18"/>
      <w:szCs w:val="18"/>
    </w:rPr>
  </w:style>
  <w:style w:type="character" w:customStyle="1" w:styleId="ab">
    <w:name w:val="批注框文本 字符"/>
    <w:basedOn w:val="a0"/>
    <w:link w:val="aa"/>
    <w:uiPriority w:val="99"/>
    <w:semiHidden/>
    <w:rsid w:val="006D287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83508">
      <w:bodyDiv w:val="1"/>
      <w:marLeft w:val="0"/>
      <w:marRight w:val="0"/>
      <w:marTop w:val="0"/>
      <w:marBottom w:val="0"/>
      <w:divBdr>
        <w:top w:val="none" w:sz="0" w:space="0" w:color="auto"/>
        <w:left w:val="none" w:sz="0" w:space="0" w:color="auto"/>
        <w:bottom w:val="none" w:sz="0" w:space="0" w:color="auto"/>
        <w:right w:val="none" w:sz="0" w:space="0" w:color="auto"/>
      </w:divBdr>
      <w:divsChild>
        <w:div w:id="555703859">
          <w:marLeft w:val="0"/>
          <w:marRight w:val="0"/>
          <w:marTop w:val="0"/>
          <w:marBottom w:val="0"/>
          <w:divBdr>
            <w:top w:val="none" w:sz="0" w:space="0" w:color="auto"/>
            <w:left w:val="none" w:sz="0" w:space="0" w:color="auto"/>
            <w:bottom w:val="none" w:sz="0" w:space="0" w:color="auto"/>
            <w:right w:val="none" w:sz="0" w:space="0" w:color="auto"/>
          </w:divBdr>
        </w:div>
      </w:divsChild>
    </w:div>
    <w:div w:id="1080982740">
      <w:bodyDiv w:val="1"/>
      <w:marLeft w:val="0"/>
      <w:marRight w:val="0"/>
      <w:marTop w:val="0"/>
      <w:marBottom w:val="0"/>
      <w:divBdr>
        <w:top w:val="none" w:sz="0" w:space="0" w:color="auto"/>
        <w:left w:val="none" w:sz="0" w:space="0" w:color="auto"/>
        <w:bottom w:val="none" w:sz="0" w:space="0" w:color="auto"/>
        <w:right w:val="none" w:sz="0" w:space="0" w:color="auto"/>
      </w:divBdr>
      <w:divsChild>
        <w:div w:id="1220164820">
          <w:marLeft w:val="0"/>
          <w:marRight w:val="0"/>
          <w:marTop w:val="0"/>
          <w:marBottom w:val="0"/>
          <w:divBdr>
            <w:top w:val="none" w:sz="0" w:space="0" w:color="auto"/>
            <w:left w:val="none" w:sz="0" w:space="0" w:color="auto"/>
            <w:bottom w:val="none" w:sz="0" w:space="0" w:color="auto"/>
            <w:right w:val="none" w:sz="0" w:space="0" w:color="auto"/>
          </w:divBdr>
        </w:div>
      </w:divsChild>
    </w:div>
    <w:div w:id="1436291828">
      <w:bodyDiv w:val="1"/>
      <w:marLeft w:val="0"/>
      <w:marRight w:val="0"/>
      <w:marTop w:val="0"/>
      <w:marBottom w:val="0"/>
      <w:divBdr>
        <w:top w:val="none" w:sz="0" w:space="0" w:color="auto"/>
        <w:left w:val="none" w:sz="0" w:space="0" w:color="auto"/>
        <w:bottom w:val="none" w:sz="0" w:space="0" w:color="auto"/>
        <w:right w:val="none" w:sz="0" w:space="0" w:color="auto"/>
      </w:divBdr>
      <w:divsChild>
        <w:div w:id="440300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374</TotalTime>
  <Pages>12</Pages>
  <Words>721</Words>
  <Characters>4112</Characters>
  <Application>Microsoft Office Word</Application>
  <DocSecurity>0</DocSecurity>
  <Lines>34</Lines>
  <Paragraphs>9</Paragraphs>
  <ScaleCrop>false</ScaleCrop>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144</cp:revision>
  <cp:lastPrinted>2022-02-24T00:36:00Z</cp:lastPrinted>
  <dcterms:created xsi:type="dcterms:W3CDTF">2022-01-18T10:43:00Z</dcterms:created>
  <dcterms:modified xsi:type="dcterms:W3CDTF">2023-04-28T02:41:00Z</dcterms:modified>
</cp:coreProperties>
</file>